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8FB" w:rsidRDefault="00C413CA" w:rsidP="00FE58FB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  <w:r w:rsidRPr="00FE58FB">
        <w:rPr>
          <w:rStyle w:val="FontStyle61"/>
          <w:i w:val="0"/>
          <w:sz w:val="32"/>
          <w:szCs w:val="32"/>
        </w:rPr>
        <w:t>«Слово о полку Игореве</w:t>
      </w:r>
      <w:r w:rsidRPr="00FE58FB">
        <w:rPr>
          <w:rStyle w:val="FontStyle57"/>
          <w:sz w:val="32"/>
          <w:szCs w:val="32"/>
        </w:rPr>
        <w:t>»</w:t>
      </w:r>
      <w:r w:rsidRPr="00FE58FB">
        <w:rPr>
          <w:rStyle w:val="FontStyle61"/>
          <w:i w:val="0"/>
          <w:sz w:val="32"/>
          <w:szCs w:val="32"/>
        </w:rPr>
        <w:t xml:space="preserve"> –</w:t>
      </w:r>
    </w:p>
    <w:p w:rsidR="00C413CA" w:rsidRPr="00FE58FB" w:rsidRDefault="00C413CA" w:rsidP="00FE58FB">
      <w:pPr>
        <w:pStyle w:val="Style48"/>
        <w:widowControl/>
        <w:ind w:firstLine="709"/>
        <w:jc w:val="center"/>
        <w:rPr>
          <w:rStyle w:val="FontStyle61"/>
          <w:i w:val="0"/>
          <w:sz w:val="32"/>
          <w:szCs w:val="32"/>
        </w:rPr>
      </w:pPr>
      <w:r w:rsidRPr="00FE58FB">
        <w:rPr>
          <w:rStyle w:val="FontStyle61"/>
          <w:i w:val="0"/>
          <w:sz w:val="32"/>
          <w:szCs w:val="32"/>
        </w:rPr>
        <w:t xml:space="preserve"> </w:t>
      </w:r>
      <w:proofErr w:type="gramStart"/>
      <w:r w:rsidRPr="00FE58FB">
        <w:rPr>
          <w:rStyle w:val="FontStyle61"/>
          <w:i w:val="0"/>
          <w:sz w:val="32"/>
          <w:szCs w:val="32"/>
        </w:rPr>
        <w:t>выдающийся</w:t>
      </w:r>
      <w:proofErr w:type="gramEnd"/>
      <w:r w:rsidRPr="00FE58FB">
        <w:rPr>
          <w:rStyle w:val="FontStyle61"/>
          <w:i w:val="0"/>
          <w:sz w:val="32"/>
          <w:szCs w:val="32"/>
        </w:rPr>
        <w:t xml:space="preserve"> памятник древнерус</w:t>
      </w:r>
      <w:r w:rsidRPr="00FE58FB">
        <w:rPr>
          <w:rStyle w:val="FontStyle61"/>
          <w:i w:val="0"/>
          <w:sz w:val="32"/>
          <w:szCs w:val="32"/>
        </w:rPr>
        <w:softHyphen/>
        <w:t>ской литературы</w:t>
      </w:r>
    </w:p>
    <w:p w:rsidR="00FE58FB" w:rsidRDefault="00FE58FB" w:rsidP="00FE58FB">
      <w:pPr>
        <w:pStyle w:val="Style48"/>
        <w:widowControl/>
        <w:ind w:firstLine="709"/>
        <w:rPr>
          <w:rStyle w:val="FontStyle61"/>
          <w:i w:val="0"/>
        </w:rPr>
      </w:pPr>
    </w:p>
    <w:p w:rsidR="00C413CA" w:rsidRPr="00FE58FB" w:rsidRDefault="00C413CA" w:rsidP="004360F8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E58FB">
        <w:rPr>
          <w:rStyle w:val="FontStyle57"/>
          <w:sz w:val="28"/>
          <w:szCs w:val="28"/>
        </w:rPr>
        <w:t>1 История открытия, публикации, проблема авторства</w:t>
      </w:r>
    </w:p>
    <w:p w:rsidR="00C413CA" w:rsidRPr="00FE58FB" w:rsidRDefault="00C413CA" w:rsidP="004360F8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E58FB">
        <w:rPr>
          <w:rStyle w:val="FontStyle57"/>
          <w:sz w:val="28"/>
          <w:szCs w:val="28"/>
        </w:rPr>
        <w:t>2 Основная идея «Слова» и ее раскрытие в сюжете и компо</w:t>
      </w:r>
      <w:r w:rsidRPr="00FE58FB">
        <w:rPr>
          <w:rStyle w:val="FontStyle57"/>
          <w:sz w:val="28"/>
          <w:szCs w:val="28"/>
        </w:rPr>
        <w:softHyphen/>
        <w:t>зиции</w:t>
      </w:r>
    </w:p>
    <w:p w:rsidR="00C413CA" w:rsidRPr="00FE58FB" w:rsidRDefault="00C413CA" w:rsidP="004360F8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 w:rsidRPr="00FE58FB">
        <w:rPr>
          <w:rStyle w:val="FontStyle57"/>
          <w:sz w:val="28"/>
          <w:szCs w:val="28"/>
        </w:rPr>
        <w:t>3 Образная система и жанрово-стилевые особенности «Сло</w:t>
      </w:r>
      <w:r w:rsidRPr="00FE58FB">
        <w:rPr>
          <w:rStyle w:val="FontStyle57"/>
          <w:sz w:val="28"/>
          <w:szCs w:val="28"/>
        </w:rPr>
        <w:softHyphen/>
        <w:t>ва»</w:t>
      </w:r>
    </w:p>
    <w:p w:rsidR="006D116C" w:rsidRDefault="00C413CA" w:rsidP="004360F8">
      <w:pPr>
        <w:ind w:firstLine="709"/>
        <w:jc w:val="both"/>
        <w:rPr>
          <w:rStyle w:val="FontStyle57"/>
          <w:sz w:val="28"/>
          <w:szCs w:val="28"/>
        </w:rPr>
      </w:pPr>
      <w:r w:rsidRPr="00FE58FB">
        <w:rPr>
          <w:rStyle w:val="FontStyle57"/>
          <w:sz w:val="28"/>
          <w:szCs w:val="28"/>
        </w:rPr>
        <w:t>4 Значение «Слова»</w:t>
      </w:r>
    </w:p>
    <w:p w:rsidR="00D61690" w:rsidRDefault="00D61690" w:rsidP="004360F8">
      <w:pPr>
        <w:ind w:firstLine="709"/>
        <w:jc w:val="both"/>
        <w:rPr>
          <w:rStyle w:val="FontStyle57"/>
          <w:sz w:val="28"/>
          <w:szCs w:val="28"/>
        </w:rPr>
      </w:pPr>
    </w:p>
    <w:p w:rsidR="002D0C84" w:rsidRDefault="002D0C84" w:rsidP="004360F8">
      <w:pPr>
        <w:ind w:firstLine="709"/>
        <w:jc w:val="both"/>
        <w:rPr>
          <w:rStyle w:val="FontStyle57"/>
          <w:sz w:val="28"/>
          <w:szCs w:val="28"/>
        </w:rPr>
      </w:pPr>
    </w:p>
    <w:p w:rsidR="00D61690" w:rsidRDefault="006E42E1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>
        <w:rPr>
          <w:rStyle w:val="FontStyle57"/>
          <w:b/>
          <w:sz w:val="30"/>
          <w:szCs w:val="30"/>
        </w:rPr>
        <w:t>1 История открытия, время написания</w:t>
      </w:r>
      <w:r w:rsidR="00D61690" w:rsidRPr="00D61690">
        <w:rPr>
          <w:rStyle w:val="FontStyle57"/>
          <w:b/>
          <w:sz w:val="30"/>
          <w:szCs w:val="30"/>
        </w:rPr>
        <w:t>, проблема авторства</w:t>
      </w:r>
    </w:p>
    <w:p w:rsidR="00D66B42" w:rsidRDefault="00D66B42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7D5E27" w:rsidRDefault="007D5E27" w:rsidP="00D61690">
      <w:pPr>
        <w:pStyle w:val="Style46"/>
        <w:widowControl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История открытия.</w:t>
      </w:r>
    </w:p>
    <w:p w:rsidR="003E3698" w:rsidRDefault="003E3698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 w:rsidRPr="003E3698">
        <w:rPr>
          <w:sz w:val="28"/>
          <w:szCs w:val="28"/>
        </w:rPr>
        <w:t xml:space="preserve">Естественно возникает вопрос: почему же «Слово», </w:t>
      </w:r>
      <w:r w:rsidRPr="003E3698">
        <w:rPr>
          <w:b/>
          <w:i/>
          <w:sz w:val="28"/>
          <w:szCs w:val="28"/>
        </w:rPr>
        <w:t>литературные достоинства</w:t>
      </w:r>
      <w:r w:rsidRPr="003E3698">
        <w:rPr>
          <w:sz w:val="28"/>
          <w:szCs w:val="28"/>
        </w:rPr>
        <w:t xml:space="preserve"> которого были так высоко оценены в новое время, прошло </w:t>
      </w:r>
      <w:r w:rsidRPr="003E3698">
        <w:rPr>
          <w:b/>
          <w:i/>
          <w:sz w:val="28"/>
          <w:szCs w:val="28"/>
        </w:rPr>
        <w:t>малозаметным в древнерусской литературе</w:t>
      </w:r>
      <w:r w:rsidRPr="003E3698">
        <w:rPr>
          <w:sz w:val="28"/>
          <w:szCs w:val="28"/>
        </w:rPr>
        <w:t xml:space="preserve">, и в частности почему так </w:t>
      </w:r>
      <w:r w:rsidRPr="003E3698">
        <w:rPr>
          <w:b/>
          <w:i/>
          <w:sz w:val="28"/>
          <w:szCs w:val="28"/>
        </w:rPr>
        <w:t>бедна его рукописная традиция</w:t>
      </w:r>
      <w:r w:rsidRPr="003E3698">
        <w:rPr>
          <w:sz w:val="28"/>
          <w:szCs w:val="28"/>
        </w:rPr>
        <w:t>?</w:t>
      </w:r>
    </w:p>
    <w:p w:rsidR="00E1307B" w:rsidRDefault="003E3698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0BB0">
        <w:rPr>
          <w:sz w:val="28"/>
          <w:szCs w:val="28"/>
        </w:rPr>
        <w:t>о-первых,</w:t>
      </w:r>
      <w:r w:rsidRPr="003E3698">
        <w:rPr>
          <w:sz w:val="28"/>
          <w:szCs w:val="28"/>
        </w:rPr>
        <w:t xml:space="preserve"> в условиях русской </w:t>
      </w:r>
      <w:r>
        <w:rPr>
          <w:sz w:val="28"/>
          <w:szCs w:val="28"/>
        </w:rPr>
        <w:t xml:space="preserve">действительности XI–XIII вв. – </w:t>
      </w:r>
      <w:r w:rsidRPr="003E3698">
        <w:rPr>
          <w:sz w:val="28"/>
          <w:szCs w:val="28"/>
        </w:rPr>
        <w:t>периода феодальных войн, половецких набегов, а затем и опустошительно</w:t>
      </w:r>
      <w:r>
        <w:rPr>
          <w:sz w:val="28"/>
          <w:szCs w:val="28"/>
        </w:rPr>
        <w:t>го монголо-татарского нашествия –</w:t>
      </w:r>
      <w:r w:rsidRPr="003E3698">
        <w:rPr>
          <w:sz w:val="28"/>
          <w:szCs w:val="28"/>
        </w:rPr>
        <w:t xml:space="preserve"> произведение либо совершенно </w:t>
      </w:r>
      <w:r w:rsidRPr="003E3698">
        <w:rPr>
          <w:b/>
          <w:i/>
          <w:sz w:val="28"/>
          <w:szCs w:val="28"/>
        </w:rPr>
        <w:t>исчезало из-за гибели его списков</w:t>
      </w:r>
      <w:r w:rsidRPr="003E3698">
        <w:rPr>
          <w:sz w:val="28"/>
          <w:szCs w:val="28"/>
        </w:rPr>
        <w:t xml:space="preserve">, или </w:t>
      </w:r>
      <w:r w:rsidRPr="003E3698">
        <w:rPr>
          <w:b/>
          <w:i/>
          <w:sz w:val="28"/>
          <w:szCs w:val="28"/>
        </w:rPr>
        <w:t>предавалось забвению</w:t>
      </w:r>
      <w:r w:rsidRPr="003E3698">
        <w:rPr>
          <w:sz w:val="28"/>
          <w:szCs w:val="28"/>
        </w:rPr>
        <w:t xml:space="preserve">, так как уцелевшие редкие списки его могли по тем или иным причинам оставаться неизвестными в течение долгого времени. </w:t>
      </w:r>
    </w:p>
    <w:p w:rsidR="003E3698" w:rsidRDefault="005F0BB0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Во-вторых</w:t>
      </w:r>
      <w:r w:rsidR="003E3698" w:rsidRPr="003E3698">
        <w:rPr>
          <w:sz w:val="28"/>
          <w:szCs w:val="28"/>
        </w:rPr>
        <w:t xml:space="preserve">, «Слово» </w:t>
      </w:r>
      <w:r w:rsidR="003E3698" w:rsidRPr="004C2B1B">
        <w:rPr>
          <w:b/>
          <w:i/>
          <w:sz w:val="28"/>
          <w:szCs w:val="28"/>
        </w:rPr>
        <w:t>после монголо-татарского нашествия</w:t>
      </w:r>
      <w:r w:rsidR="003E3698" w:rsidRPr="003E3698">
        <w:rPr>
          <w:sz w:val="28"/>
          <w:szCs w:val="28"/>
        </w:rPr>
        <w:t xml:space="preserve"> </w:t>
      </w:r>
      <w:r w:rsidR="003E3698" w:rsidRPr="00E1307B">
        <w:rPr>
          <w:b/>
          <w:i/>
          <w:sz w:val="28"/>
          <w:szCs w:val="28"/>
        </w:rPr>
        <w:t>потеряло свою политическую актуальность</w:t>
      </w:r>
      <w:r w:rsidR="003E3698" w:rsidRPr="003E3698">
        <w:rPr>
          <w:sz w:val="28"/>
          <w:szCs w:val="28"/>
        </w:rPr>
        <w:t>, оно было нетрадици</w:t>
      </w:r>
      <w:r w:rsidR="00E1307B">
        <w:rPr>
          <w:sz w:val="28"/>
          <w:szCs w:val="28"/>
        </w:rPr>
        <w:t>онно по форме, сложно по языку –</w:t>
      </w:r>
      <w:r w:rsidR="003E3698" w:rsidRPr="003E3698">
        <w:rPr>
          <w:sz w:val="28"/>
          <w:szCs w:val="28"/>
        </w:rPr>
        <w:t xml:space="preserve"> это также могло явиться причиной того, что древнерусские книжники не особенно стремились размножать уцелевшие списки «Слова».</w:t>
      </w:r>
    </w:p>
    <w:p w:rsidR="005F0BB0" w:rsidRDefault="005F0BB0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 w:rsidRPr="005F0BB0">
        <w:rPr>
          <w:sz w:val="28"/>
          <w:szCs w:val="28"/>
        </w:rPr>
        <w:t xml:space="preserve">В-третьих, оно было посвящено </w:t>
      </w:r>
      <w:r w:rsidRPr="005F0BB0">
        <w:rPr>
          <w:b/>
          <w:i/>
          <w:sz w:val="28"/>
          <w:szCs w:val="28"/>
        </w:rPr>
        <w:t>сравнительно незначительному событию</w:t>
      </w:r>
      <w:r w:rsidRPr="005F0BB0">
        <w:rPr>
          <w:sz w:val="28"/>
          <w:szCs w:val="28"/>
        </w:rPr>
        <w:t xml:space="preserve"> и к тому же не рассказывало о нем, а лишь обсуждало его как хорошо известное.</w:t>
      </w:r>
    </w:p>
    <w:p w:rsidR="00E1307B" w:rsidRPr="003E3698" w:rsidRDefault="00E1307B" w:rsidP="00D61690">
      <w:pPr>
        <w:pStyle w:val="Style46"/>
        <w:widowControl/>
        <w:ind w:firstLine="709"/>
        <w:jc w:val="both"/>
        <w:rPr>
          <w:b/>
          <w:i/>
          <w:sz w:val="28"/>
          <w:szCs w:val="28"/>
        </w:rPr>
      </w:pPr>
    </w:p>
    <w:p w:rsidR="00D61690" w:rsidRDefault="000539D0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«Слово</w:t>
      </w:r>
      <w:r w:rsidR="00D66B42" w:rsidRPr="00A77844">
        <w:rPr>
          <w:b/>
          <w:i/>
          <w:sz w:val="28"/>
          <w:szCs w:val="28"/>
        </w:rPr>
        <w:t xml:space="preserve"> о полку Игореве»</w:t>
      </w:r>
      <w:r w:rsidR="00D66B42" w:rsidRPr="005F1D42">
        <w:rPr>
          <w:sz w:val="28"/>
          <w:szCs w:val="28"/>
        </w:rPr>
        <w:t xml:space="preserve"> было открыто известным собирателем древнерусских рукописей графом </w:t>
      </w:r>
      <w:r w:rsidR="00D66B42" w:rsidRPr="009305E1">
        <w:rPr>
          <w:b/>
          <w:i/>
          <w:sz w:val="28"/>
          <w:szCs w:val="28"/>
        </w:rPr>
        <w:t>А. И.</w:t>
      </w:r>
      <w:r w:rsidR="00C053F7">
        <w:rPr>
          <w:b/>
          <w:i/>
          <w:sz w:val="28"/>
          <w:szCs w:val="28"/>
        </w:rPr>
        <w:t xml:space="preserve"> Мусиным-Пушкиным в конце 18 </w:t>
      </w:r>
      <w:r w:rsidR="00D66B42" w:rsidRPr="009305E1">
        <w:rPr>
          <w:b/>
          <w:i/>
          <w:sz w:val="28"/>
          <w:szCs w:val="28"/>
        </w:rPr>
        <w:t>в.</w:t>
      </w:r>
      <w:r w:rsidR="00D66B42" w:rsidRPr="005F1D42">
        <w:rPr>
          <w:sz w:val="28"/>
          <w:szCs w:val="28"/>
        </w:rPr>
        <w:t xml:space="preserve"> </w:t>
      </w:r>
      <w:r w:rsidR="00AF21A8" w:rsidRPr="00AF21A8">
        <w:rPr>
          <w:sz w:val="28"/>
          <w:szCs w:val="28"/>
        </w:rPr>
        <w:t>Сам граф утверждал, что он приобре</w:t>
      </w:r>
      <w:r w:rsidR="00AF21A8">
        <w:rPr>
          <w:sz w:val="28"/>
          <w:szCs w:val="28"/>
        </w:rPr>
        <w:t>л «Слово» в числе других книг у </w:t>
      </w:r>
      <w:r w:rsidR="00AF21A8" w:rsidRPr="00AF21A8">
        <w:rPr>
          <w:sz w:val="28"/>
          <w:szCs w:val="28"/>
        </w:rPr>
        <w:t xml:space="preserve">архимандрита </w:t>
      </w:r>
      <w:r w:rsidR="00AF21A8" w:rsidRPr="00AF21A8">
        <w:rPr>
          <w:b/>
          <w:i/>
          <w:sz w:val="28"/>
          <w:szCs w:val="28"/>
        </w:rPr>
        <w:t>Спасо-Ярославского монастыря</w:t>
      </w:r>
      <w:r w:rsidR="00AF21A8" w:rsidRPr="00AF21A8">
        <w:rPr>
          <w:sz w:val="28"/>
          <w:szCs w:val="28"/>
        </w:rPr>
        <w:t xml:space="preserve"> Иоиля.</w:t>
      </w:r>
      <w:r w:rsidR="00AF21A8">
        <w:rPr>
          <w:sz w:val="28"/>
          <w:szCs w:val="28"/>
        </w:rPr>
        <w:t xml:space="preserve"> </w:t>
      </w:r>
      <w:r w:rsidR="00D66B42" w:rsidRPr="005F1D42">
        <w:rPr>
          <w:sz w:val="28"/>
          <w:szCs w:val="28"/>
        </w:rPr>
        <w:t>С этого времени и началось интенсивное изучение этого выдающегося памя</w:t>
      </w:r>
      <w:r w:rsidR="00CC1F74">
        <w:rPr>
          <w:sz w:val="28"/>
          <w:szCs w:val="28"/>
        </w:rPr>
        <w:t>тника древнерусской литературы.</w:t>
      </w:r>
    </w:p>
    <w:p w:rsidR="009305E1" w:rsidRDefault="009305E1" w:rsidP="00D61690">
      <w:pPr>
        <w:pStyle w:val="Style46"/>
        <w:widowControl/>
        <w:ind w:firstLine="709"/>
        <w:jc w:val="both"/>
        <w:rPr>
          <w:sz w:val="28"/>
          <w:szCs w:val="28"/>
        </w:rPr>
      </w:pPr>
    </w:p>
    <w:p w:rsidR="009305E1" w:rsidRDefault="009305E1" w:rsidP="00D61690">
      <w:pPr>
        <w:pStyle w:val="Style46"/>
        <w:widowControl/>
        <w:ind w:firstLine="709"/>
        <w:jc w:val="both"/>
      </w:pPr>
      <w:r w:rsidRPr="009305E1">
        <w:t>В составе сборника, кроме «Слова», – «Хронограф», «Временник, еже нарицается летописание русских князей и земля Русьскыя» и переводные «Сказание об Индийском царстве», повесть об Акире и «Девгениево деяние»</w:t>
      </w:r>
      <w:r w:rsidR="00F45811">
        <w:t xml:space="preserve"> </w:t>
      </w:r>
      <w:r w:rsidR="00F45811" w:rsidRPr="00F45811">
        <w:t>[</w:t>
      </w:r>
      <w:r w:rsidR="00F45811">
        <w:t>Н. К. Гудзий</w:t>
      </w:r>
      <w:r w:rsidR="00F45811" w:rsidRPr="00F45811">
        <w:t>]</w:t>
      </w:r>
      <w:r w:rsidRPr="009305E1">
        <w:t>.</w:t>
      </w:r>
    </w:p>
    <w:p w:rsidR="005570FF" w:rsidRDefault="005570FF" w:rsidP="00D61690">
      <w:pPr>
        <w:pStyle w:val="Style46"/>
        <w:widowControl/>
        <w:ind w:firstLine="709"/>
        <w:jc w:val="both"/>
      </w:pPr>
    </w:p>
    <w:p w:rsidR="005570FF" w:rsidRDefault="005570FF" w:rsidP="005570FF">
      <w:pPr>
        <w:pStyle w:val="Style46"/>
        <w:widowControl/>
        <w:ind w:firstLine="709"/>
        <w:jc w:val="both"/>
        <w:rPr>
          <w:color w:val="000000"/>
          <w:sz w:val="28"/>
          <w:szCs w:val="28"/>
        </w:rPr>
      </w:pPr>
      <w:r w:rsidRPr="005570FF">
        <w:rPr>
          <w:color w:val="000000"/>
        </w:rPr>
        <w:t xml:space="preserve">Первое сообщение об открытии «Слова» было сделано Херасковым в примечании к 16-й песни третьего издания его поэмы «Владимир», вышедшего в самом начале </w:t>
      </w:r>
      <w:smartTag w:uri="urn:schemas-microsoft-com:office:smarttags" w:element="metricconverter">
        <w:smartTagPr>
          <w:attr w:name="ProductID" w:val="1797 г"/>
        </w:smartTagPr>
        <w:r w:rsidRPr="005570FF">
          <w:rPr>
            <w:color w:val="000000"/>
          </w:rPr>
          <w:t>1797 г</w:t>
        </w:r>
      </w:smartTag>
      <w:r w:rsidRPr="005570FF">
        <w:rPr>
          <w:color w:val="000000"/>
        </w:rPr>
        <w:t>. Затем</w:t>
      </w:r>
      <w:r w:rsidR="00CC1F74">
        <w:rPr>
          <w:color w:val="000000"/>
        </w:rPr>
        <w:t xml:space="preserve"> об открытии «Слова» сообщил Ка</w:t>
      </w:r>
      <w:r w:rsidRPr="005570FF">
        <w:rPr>
          <w:color w:val="000000"/>
        </w:rPr>
        <w:t>рамзин в октябрьской книжке гамбургского журнала «</w:t>
      </w:r>
      <w:r w:rsidRPr="005570FF">
        <w:rPr>
          <w:color w:val="000000"/>
          <w:lang w:val="en-US"/>
        </w:rPr>
        <w:t>Spectateur</w:t>
      </w:r>
      <w:r w:rsidRPr="005570FF">
        <w:rPr>
          <w:color w:val="000000"/>
        </w:rPr>
        <w:t xml:space="preserve"> </w:t>
      </w:r>
      <w:r w:rsidRPr="005570FF">
        <w:rPr>
          <w:color w:val="000000"/>
          <w:lang w:val="en-US"/>
        </w:rPr>
        <w:t>du</w:t>
      </w:r>
      <w:r w:rsidRPr="005570FF">
        <w:rPr>
          <w:color w:val="000000"/>
        </w:rPr>
        <w:t xml:space="preserve"> </w:t>
      </w:r>
      <w:r w:rsidRPr="005570FF">
        <w:rPr>
          <w:color w:val="000000"/>
          <w:lang w:val="en-US"/>
        </w:rPr>
        <w:t>Nord</w:t>
      </w:r>
      <w:r w:rsidRPr="005570FF">
        <w:rPr>
          <w:color w:val="000000"/>
        </w:rPr>
        <w:t xml:space="preserve">» за </w:t>
      </w:r>
      <w:smartTag w:uri="urn:schemas-microsoft-com:office:smarttags" w:element="metricconverter">
        <w:smartTagPr>
          <w:attr w:name="ProductID" w:val="1797 г"/>
        </w:smartTagPr>
        <w:r w:rsidRPr="005570FF">
          <w:rPr>
            <w:color w:val="000000"/>
          </w:rPr>
          <w:t>1797 г</w:t>
        </w:r>
      </w:smartTag>
      <w:r w:rsidRPr="005570FF">
        <w:rPr>
          <w:color w:val="000000"/>
        </w:rPr>
        <w:t>.</w:t>
      </w:r>
      <w:r w:rsidRPr="005570FF">
        <w:rPr>
          <w:color w:val="000000"/>
          <w:sz w:val="28"/>
          <w:szCs w:val="28"/>
        </w:rPr>
        <w:t xml:space="preserve"> </w:t>
      </w:r>
    </w:p>
    <w:p w:rsidR="005570FF" w:rsidRDefault="005570FF" w:rsidP="005570FF">
      <w:pPr>
        <w:pStyle w:val="Style46"/>
        <w:widowControl/>
        <w:ind w:firstLine="709"/>
        <w:jc w:val="both"/>
        <w:rPr>
          <w:color w:val="000000"/>
          <w:sz w:val="28"/>
          <w:szCs w:val="28"/>
        </w:rPr>
      </w:pPr>
    </w:p>
    <w:p w:rsidR="005570FF" w:rsidRDefault="005570FF" w:rsidP="005570FF">
      <w:pPr>
        <w:pStyle w:val="Style46"/>
        <w:widowControl/>
        <w:ind w:firstLine="709"/>
        <w:jc w:val="both"/>
        <w:rPr>
          <w:sz w:val="28"/>
          <w:szCs w:val="28"/>
        </w:rPr>
      </w:pPr>
      <w:r w:rsidRPr="005570FF">
        <w:rPr>
          <w:color w:val="000000"/>
          <w:sz w:val="28"/>
          <w:szCs w:val="28"/>
        </w:rPr>
        <w:lastRenderedPageBreak/>
        <w:t>Текст «Слова» с переводом на современный русский язык, со</w:t>
      </w:r>
      <w:r>
        <w:rPr>
          <w:color w:val="000000"/>
          <w:sz w:val="28"/>
          <w:szCs w:val="28"/>
        </w:rPr>
        <w:t> </w:t>
      </w:r>
      <w:r w:rsidRPr="005570FF">
        <w:rPr>
          <w:color w:val="000000"/>
          <w:sz w:val="28"/>
          <w:szCs w:val="28"/>
        </w:rPr>
        <w:t xml:space="preserve">вступительной статьёй и примечаниями </w:t>
      </w:r>
      <w:r w:rsidRPr="005570FF">
        <w:rPr>
          <w:b/>
          <w:i/>
          <w:color w:val="000000"/>
          <w:sz w:val="28"/>
          <w:szCs w:val="28"/>
        </w:rPr>
        <w:t xml:space="preserve">впервые был опубликован в </w:t>
      </w:r>
      <w:smartTag w:uri="urn:schemas-microsoft-com:office:smarttags" w:element="metricconverter">
        <w:smartTagPr>
          <w:attr w:name="ProductID" w:val="1800 г"/>
        </w:smartTagPr>
        <w:r w:rsidRPr="005570FF">
          <w:rPr>
            <w:b/>
            <w:i/>
            <w:color w:val="000000"/>
            <w:sz w:val="28"/>
            <w:szCs w:val="28"/>
          </w:rPr>
          <w:t>1800 г</w:t>
        </w:r>
      </w:smartTag>
      <w:r w:rsidRPr="005570FF">
        <w:rPr>
          <w:b/>
          <w:i/>
          <w:color w:val="000000"/>
          <w:sz w:val="28"/>
          <w:szCs w:val="28"/>
        </w:rPr>
        <w:t>.</w:t>
      </w:r>
      <w:r w:rsidR="002047B8">
        <w:rPr>
          <w:color w:val="000000"/>
          <w:sz w:val="28"/>
          <w:szCs w:val="28"/>
        </w:rPr>
        <w:t xml:space="preserve"> в Москве Мусиным-Пушкиным в со</w:t>
      </w:r>
      <w:r w:rsidRPr="005570FF">
        <w:rPr>
          <w:color w:val="000000"/>
          <w:sz w:val="28"/>
          <w:szCs w:val="28"/>
        </w:rPr>
        <w:t xml:space="preserve">трудничестве с учёными-специалистами А. Ф. Малиновским и Н. Н. Бантышом-Каменским. </w:t>
      </w:r>
      <w:r w:rsidR="008D2F9B">
        <w:rPr>
          <w:color w:val="000000"/>
          <w:sz w:val="28"/>
          <w:szCs w:val="28"/>
        </w:rPr>
        <w:t>Очевидно, вскоре же после откры</w:t>
      </w:r>
      <w:r w:rsidRPr="005570FF">
        <w:rPr>
          <w:color w:val="000000"/>
          <w:sz w:val="28"/>
          <w:szCs w:val="28"/>
        </w:rPr>
        <w:t xml:space="preserve">тия памятника с него была снята копия для Екатерины </w:t>
      </w:r>
      <w:r w:rsidRPr="005570FF"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 xml:space="preserve"> </w:t>
      </w:r>
      <w:r w:rsidRPr="005570FF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Н. К. Гудзий</w:t>
      </w:r>
      <w:r w:rsidRPr="005570FF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56534">
        <w:rPr>
          <w:sz w:val="28"/>
          <w:szCs w:val="28"/>
        </w:rPr>
        <w:t>О. В. Творогов</w:t>
      </w:r>
      <w:r w:rsidR="00AF21A8">
        <w:rPr>
          <w:sz w:val="28"/>
          <w:szCs w:val="28"/>
        </w:rPr>
        <w:t xml:space="preserve"> полагает</w:t>
      </w:r>
      <w:r w:rsidR="00AF21A8" w:rsidRPr="00AF21A8">
        <w:rPr>
          <w:sz w:val="28"/>
          <w:szCs w:val="28"/>
        </w:rPr>
        <w:t xml:space="preserve">, что </w:t>
      </w:r>
      <w:r w:rsidR="00AF21A8" w:rsidRPr="002D1C10">
        <w:rPr>
          <w:b/>
          <w:i/>
          <w:sz w:val="28"/>
          <w:szCs w:val="28"/>
        </w:rPr>
        <w:t>Екатерининская копия «Слова»</w:t>
      </w:r>
      <w:r w:rsidR="00AF21A8" w:rsidRPr="00AF21A8">
        <w:rPr>
          <w:sz w:val="28"/>
          <w:szCs w:val="28"/>
        </w:rPr>
        <w:t xml:space="preserve"> была изготовлена </w:t>
      </w:r>
      <w:r w:rsidR="00AF21A8" w:rsidRPr="002D1C10">
        <w:rPr>
          <w:b/>
          <w:i/>
          <w:sz w:val="28"/>
          <w:szCs w:val="28"/>
        </w:rPr>
        <w:t xml:space="preserve">до </w:t>
      </w:r>
      <w:smartTag w:uri="urn:schemas-microsoft-com:office:smarttags" w:element="metricconverter">
        <w:smartTagPr>
          <w:attr w:name="ProductID" w:val="1793 г"/>
        </w:smartTagPr>
        <w:r w:rsidR="00AF21A8" w:rsidRPr="002D1C10">
          <w:rPr>
            <w:b/>
            <w:i/>
            <w:sz w:val="28"/>
            <w:szCs w:val="28"/>
          </w:rPr>
          <w:t>1793 г</w:t>
        </w:r>
      </w:smartTag>
      <w:r w:rsidR="002D1C10" w:rsidRPr="002D1C10">
        <w:rPr>
          <w:b/>
          <w:i/>
          <w:sz w:val="28"/>
          <w:szCs w:val="28"/>
        </w:rPr>
        <w:t>.</w:t>
      </w:r>
      <w:r w:rsidR="002D1C10">
        <w:rPr>
          <w:sz w:val="28"/>
          <w:szCs w:val="28"/>
        </w:rPr>
        <w:t xml:space="preserve"> </w:t>
      </w:r>
    </w:p>
    <w:p w:rsidR="006C01FA" w:rsidRPr="00E0656F" w:rsidRDefault="005570FF" w:rsidP="00E0656F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1665">
        <w:rPr>
          <w:sz w:val="28"/>
          <w:szCs w:val="28"/>
        </w:rPr>
        <w:t>Однако</w:t>
      </w:r>
      <w:r w:rsidR="00E0656F">
        <w:rPr>
          <w:sz w:val="28"/>
          <w:szCs w:val="28"/>
        </w:rPr>
        <w:t xml:space="preserve"> московская библиотека Мусина-Пушкина с уникальным</w:t>
      </w:r>
      <w:r w:rsidR="00C61665" w:rsidRPr="00C61665">
        <w:rPr>
          <w:sz w:val="28"/>
          <w:szCs w:val="28"/>
        </w:rPr>
        <w:t xml:space="preserve"> собрание</w:t>
      </w:r>
      <w:r w:rsidR="00E0656F">
        <w:rPr>
          <w:sz w:val="28"/>
          <w:szCs w:val="28"/>
        </w:rPr>
        <w:t>м</w:t>
      </w:r>
      <w:r w:rsidR="00C61665" w:rsidRPr="00C61665">
        <w:rPr>
          <w:sz w:val="28"/>
          <w:szCs w:val="28"/>
        </w:rPr>
        <w:t xml:space="preserve"> древнерусских рукописей, прин</w:t>
      </w:r>
      <w:r w:rsidR="00E0656F">
        <w:rPr>
          <w:sz w:val="28"/>
          <w:szCs w:val="28"/>
        </w:rPr>
        <w:t>адлежавших графу (в том</w:t>
      </w:r>
      <w:r w:rsidR="00C61665">
        <w:rPr>
          <w:sz w:val="28"/>
          <w:szCs w:val="28"/>
        </w:rPr>
        <w:t xml:space="preserve"> числе –</w:t>
      </w:r>
      <w:r w:rsidR="00C61665" w:rsidRPr="00C61665">
        <w:rPr>
          <w:sz w:val="28"/>
          <w:szCs w:val="28"/>
        </w:rPr>
        <w:t xml:space="preserve"> сборник со «Словом»</w:t>
      </w:r>
      <w:r w:rsidR="00E0656F">
        <w:rPr>
          <w:sz w:val="28"/>
          <w:szCs w:val="28"/>
        </w:rPr>
        <w:t>), погибла</w:t>
      </w:r>
      <w:r w:rsidR="00C61665" w:rsidRPr="00C61665">
        <w:rPr>
          <w:sz w:val="28"/>
          <w:szCs w:val="28"/>
        </w:rPr>
        <w:t xml:space="preserve"> </w:t>
      </w:r>
      <w:r w:rsidR="00C61665" w:rsidRPr="00A34F11">
        <w:rPr>
          <w:b/>
          <w:i/>
          <w:sz w:val="28"/>
          <w:szCs w:val="28"/>
        </w:rPr>
        <w:t>во время пожара в Москве в 1812 году.</w:t>
      </w:r>
      <w:r w:rsidR="00C61665" w:rsidRPr="00C61665">
        <w:rPr>
          <w:sz w:val="28"/>
          <w:szCs w:val="28"/>
        </w:rPr>
        <w:t xml:space="preserve"> </w:t>
      </w:r>
    </w:p>
    <w:p w:rsidR="00E0656F" w:rsidRDefault="00A77369" w:rsidP="00E0656F">
      <w:pPr>
        <w:pStyle w:val="Style46"/>
        <w:ind w:firstLine="708"/>
        <w:jc w:val="both"/>
        <w:rPr>
          <w:b/>
          <w:i/>
          <w:color w:val="000000"/>
          <w:sz w:val="28"/>
          <w:szCs w:val="28"/>
        </w:rPr>
      </w:pPr>
      <w:r w:rsidRPr="00E0656F">
        <w:rPr>
          <w:color w:val="000000"/>
          <w:sz w:val="28"/>
          <w:szCs w:val="28"/>
        </w:rPr>
        <w:t xml:space="preserve">Таким образом, </w:t>
      </w:r>
      <w:r w:rsidRPr="00E0656F">
        <w:rPr>
          <w:b/>
          <w:i/>
          <w:color w:val="000000"/>
          <w:sz w:val="28"/>
          <w:szCs w:val="28"/>
        </w:rPr>
        <w:t>погиб единственный старый список «Слова»</w:t>
      </w:r>
      <w:r w:rsidRPr="00E0656F">
        <w:rPr>
          <w:color w:val="000000"/>
          <w:sz w:val="28"/>
          <w:szCs w:val="28"/>
        </w:rPr>
        <w:t xml:space="preserve">, и мы </w:t>
      </w:r>
      <w:r w:rsidR="00E0656F">
        <w:rPr>
          <w:b/>
          <w:i/>
          <w:color w:val="000000"/>
          <w:sz w:val="28"/>
          <w:szCs w:val="28"/>
        </w:rPr>
        <w:t>обладаем теперь лишь:</w:t>
      </w:r>
    </w:p>
    <w:p w:rsidR="00E0656F" w:rsidRDefault="00E0656F" w:rsidP="00E0656F">
      <w:pPr>
        <w:pStyle w:val="Style46"/>
        <w:ind w:firstLine="708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A77369" w:rsidRPr="00E0656F">
        <w:rPr>
          <w:b/>
          <w:i/>
          <w:color w:val="000000"/>
          <w:sz w:val="28"/>
          <w:szCs w:val="28"/>
        </w:rPr>
        <w:t>поздней екат</w:t>
      </w:r>
      <w:r w:rsidR="00C053F7">
        <w:rPr>
          <w:b/>
          <w:i/>
          <w:color w:val="000000"/>
          <w:sz w:val="28"/>
          <w:szCs w:val="28"/>
        </w:rPr>
        <w:t>ерининской копией с него конца 18 </w:t>
      </w:r>
      <w:r w:rsidR="00A77369" w:rsidRPr="00E0656F">
        <w:rPr>
          <w:b/>
          <w:i/>
          <w:color w:val="000000"/>
          <w:sz w:val="28"/>
          <w:szCs w:val="28"/>
        </w:rPr>
        <w:t>в.</w:t>
      </w:r>
      <w:r>
        <w:rPr>
          <w:color w:val="000000"/>
          <w:sz w:val="28"/>
          <w:szCs w:val="28"/>
        </w:rPr>
        <w:t>;</w:t>
      </w:r>
    </w:p>
    <w:p w:rsidR="00A77369" w:rsidRPr="00E0656F" w:rsidRDefault="00E0656F" w:rsidP="00E0656F">
      <w:pPr>
        <w:pStyle w:val="Style46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A77369" w:rsidRPr="00E0656F">
        <w:rPr>
          <w:color w:val="000000"/>
          <w:sz w:val="28"/>
          <w:szCs w:val="28"/>
        </w:rPr>
        <w:t xml:space="preserve"> </w:t>
      </w:r>
      <w:r w:rsidR="00A77369" w:rsidRPr="00E0656F">
        <w:rPr>
          <w:b/>
          <w:i/>
          <w:color w:val="000000"/>
          <w:sz w:val="28"/>
          <w:szCs w:val="28"/>
        </w:rPr>
        <w:t>первопечатным текстом памятника,</w:t>
      </w:r>
      <w:r w:rsidR="00A77369" w:rsidRPr="00E0656F">
        <w:rPr>
          <w:color w:val="000000"/>
          <w:sz w:val="28"/>
          <w:szCs w:val="28"/>
        </w:rPr>
        <w:t xml:space="preserve"> большинство экземпляров которого, сложенных в доме Мусина-Пушкина, также погибли, почему этот первопечатный текст и стал библиографической редкостью [Н. К. Гудзий].</w:t>
      </w:r>
    </w:p>
    <w:p w:rsidR="00A77369" w:rsidRDefault="00E0656F" w:rsidP="006C01FA">
      <w:pPr>
        <w:pStyle w:val="Style46"/>
        <w:ind w:firstLine="709"/>
        <w:jc w:val="both"/>
      </w:pPr>
      <w:r w:rsidRPr="00C61665">
        <w:t>Тогда же погибла и часть тиража первого издан</w:t>
      </w:r>
      <w:r>
        <w:t>ия «Слова»; в настоящее время в </w:t>
      </w:r>
      <w:r w:rsidRPr="00C61665">
        <w:t>государственных хранилищах и у частных лиц хранится около 60 его экземпляров</w:t>
      </w:r>
      <w:r>
        <w:t xml:space="preserve"> </w:t>
      </w:r>
      <w:r w:rsidRPr="00DE01CC">
        <w:t>[</w:t>
      </w:r>
      <w:r>
        <w:t>О. В. Творогов</w:t>
      </w:r>
      <w:r w:rsidRPr="00DE01CC">
        <w:t>]</w:t>
      </w:r>
      <w:r w:rsidRPr="00C61665">
        <w:t>.</w:t>
      </w:r>
    </w:p>
    <w:p w:rsidR="00E0656F" w:rsidRDefault="00E0656F" w:rsidP="006C01FA">
      <w:pPr>
        <w:pStyle w:val="Style46"/>
        <w:ind w:firstLine="709"/>
        <w:jc w:val="both"/>
      </w:pPr>
    </w:p>
    <w:p w:rsidR="001B1070" w:rsidRDefault="006C01FA" w:rsidP="001B1070">
      <w:pPr>
        <w:pStyle w:val="Style46"/>
        <w:ind w:firstLine="709"/>
        <w:jc w:val="both"/>
        <w:rPr>
          <w:sz w:val="28"/>
          <w:szCs w:val="28"/>
        </w:rPr>
      </w:pPr>
      <w:r w:rsidRPr="006C01FA">
        <w:rPr>
          <w:sz w:val="28"/>
          <w:szCs w:val="28"/>
        </w:rPr>
        <w:t xml:space="preserve">Обнаружение П. П. Пекарским в </w:t>
      </w:r>
      <w:smartTag w:uri="urn:schemas-microsoft-com:office:smarttags" w:element="metricconverter">
        <w:smartTagPr>
          <w:attr w:name="ProductID" w:val="1864 г"/>
        </w:smartTagPr>
        <w:r w:rsidRPr="006C01FA">
          <w:rPr>
            <w:sz w:val="28"/>
            <w:szCs w:val="28"/>
          </w:rPr>
          <w:t>1864 г</w:t>
        </w:r>
      </w:smartTag>
      <w:r w:rsidRPr="006C01FA">
        <w:rPr>
          <w:sz w:val="28"/>
          <w:szCs w:val="28"/>
        </w:rPr>
        <w:t>. Екатерининской копии дало возможность произвести сравнение текста в этой копии и издании, при этом выяснилось, что между этими текстами сущес</w:t>
      </w:r>
      <w:r>
        <w:rPr>
          <w:sz w:val="28"/>
          <w:szCs w:val="28"/>
        </w:rPr>
        <w:t xml:space="preserve">твует </w:t>
      </w:r>
      <w:r w:rsidRPr="006C01FA">
        <w:rPr>
          <w:b/>
          <w:i/>
          <w:sz w:val="28"/>
          <w:szCs w:val="28"/>
        </w:rPr>
        <w:t>большое число расхождений</w:t>
      </w:r>
      <w:r w:rsidR="001B1070">
        <w:rPr>
          <w:sz w:val="28"/>
          <w:szCs w:val="28"/>
        </w:rPr>
        <w:t xml:space="preserve"> (</w:t>
      </w:r>
      <w:r w:rsidR="001B1070">
        <w:rPr>
          <w:color w:val="000000"/>
        </w:rPr>
        <w:t>Н. К. Гудзий: «…мусин-пушкинское издание исправило некоторые чтения, зафиксированные ранее в екатерининской копии»</w:t>
      </w:r>
      <w:r w:rsidR="001B107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1B1070" w:rsidRDefault="001B1070" w:rsidP="006C01FA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C01FA" w:rsidRPr="006C01FA">
        <w:rPr>
          <w:sz w:val="28"/>
          <w:szCs w:val="28"/>
        </w:rPr>
        <w:t xml:space="preserve">здатели, в духе своего времени, допускали существенные </w:t>
      </w:r>
      <w:r w:rsidR="006C01FA" w:rsidRPr="006C01FA">
        <w:rPr>
          <w:b/>
          <w:i/>
          <w:sz w:val="28"/>
          <w:szCs w:val="28"/>
        </w:rPr>
        <w:t>отклонения в передаче написаний</w:t>
      </w:r>
      <w:r w:rsidR="006C01FA" w:rsidRPr="006C01FA">
        <w:rPr>
          <w:sz w:val="28"/>
          <w:szCs w:val="28"/>
        </w:rPr>
        <w:t>, т. е. орфографии древнерусской рукописи.</w:t>
      </w:r>
      <w:r w:rsidR="006C01FA">
        <w:rPr>
          <w:sz w:val="28"/>
          <w:szCs w:val="28"/>
        </w:rPr>
        <w:t xml:space="preserve"> </w:t>
      </w:r>
      <w:r w:rsidR="006C01FA" w:rsidRPr="006C01FA">
        <w:rPr>
          <w:sz w:val="28"/>
          <w:szCs w:val="28"/>
        </w:rPr>
        <w:t xml:space="preserve">Кроме того, издатели порою не смогли правильно прочесть и воспроизвести текст, </w:t>
      </w:r>
      <w:r w:rsidR="006C01FA" w:rsidRPr="006C01FA">
        <w:rPr>
          <w:b/>
          <w:i/>
          <w:sz w:val="28"/>
          <w:szCs w:val="28"/>
        </w:rPr>
        <w:t>не всегда понимали значение отдельных слов</w:t>
      </w:r>
      <w:r w:rsidR="006C01FA" w:rsidRPr="006C01FA">
        <w:rPr>
          <w:sz w:val="28"/>
          <w:szCs w:val="28"/>
        </w:rPr>
        <w:t xml:space="preserve">. </w:t>
      </w:r>
    </w:p>
    <w:p w:rsidR="00D61690" w:rsidRDefault="001B1070" w:rsidP="006C01FA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242AB0">
        <w:rPr>
          <w:sz w:val="28"/>
          <w:szCs w:val="28"/>
        </w:rPr>
        <w:t xml:space="preserve">сли ошибки издателей найти и исправить </w:t>
      </w:r>
      <w:r w:rsidR="00A9483D">
        <w:rPr>
          <w:sz w:val="28"/>
          <w:szCs w:val="28"/>
        </w:rPr>
        <w:t>было относительно легко, то над </w:t>
      </w:r>
      <w:r w:rsidR="00242AB0">
        <w:rPr>
          <w:sz w:val="28"/>
          <w:szCs w:val="28"/>
        </w:rPr>
        <w:t xml:space="preserve">расшифровкой </w:t>
      </w:r>
      <w:r w:rsidR="006C01FA">
        <w:rPr>
          <w:sz w:val="28"/>
          <w:szCs w:val="28"/>
        </w:rPr>
        <w:t>«темных мест»</w:t>
      </w:r>
      <w:r w:rsidR="00242AB0">
        <w:rPr>
          <w:sz w:val="28"/>
          <w:szCs w:val="28"/>
        </w:rPr>
        <w:t>, возникших в результате многочисленных переписываний текста древнерусскими книжниками,</w:t>
      </w:r>
      <w:r w:rsidR="006C01FA">
        <w:rPr>
          <w:sz w:val="28"/>
          <w:szCs w:val="28"/>
        </w:rPr>
        <w:t xml:space="preserve"> уже</w:t>
      </w:r>
      <w:r w:rsidR="006C01FA" w:rsidRPr="006C01FA">
        <w:rPr>
          <w:sz w:val="28"/>
          <w:szCs w:val="28"/>
        </w:rPr>
        <w:t xml:space="preserve"> полтора века трудятся исследователи «Слова</w:t>
      </w:r>
      <w:r w:rsidR="006C01FA" w:rsidRPr="006013D7">
        <w:rPr>
          <w:sz w:val="28"/>
          <w:szCs w:val="28"/>
        </w:rPr>
        <w:t>».</w:t>
      </w:r>
      <w:r w:rsidR="006013D7">
        <w:rPr>
          <w:sz w:val="28"/>
          <w:szCs w:val="28"/>
        </w:rPr>
        <w:t xml:space="preserve"> Исправить все подобные «темные</w:t>
      </w:r>
      <w:r w:rsidR="006013D7" w:rsidRPr="006013D7">
        <w:rPr>
          <w:sz w:val="28"/>
          <w:szCs w:val="28"/>
        </w:rPr>
        <w:t xml:space="preserve"> мест</w:t>
      </w:r>
      <w:r w:rsidR="006013D7">
        <w:rPr>
          <w:sz w:val="28"/>
          <w:szCs w:val="28"/>
        </w:rPr>
        <w:t>а</w:t>
      </w:r>
      <w:r w:rsidR="006013D7" w:rsidRPr="006013D7">
        <w:rPr>
          <w:sz w:val="28"/>
          <w:szCs w:val="28"/>
        </w:rPr>
        <w:t>»,</w:t>
      </w:r>
      <w:r w:rsidR="006013D7">
        <w:rPr>
          <w:sz w:val="28"/>
          <w:szCs w:val="28"/>
        </w:rPr>
        <w:t xml:space="preserve"> как считает </w:t>
      </w:r>
      <w:r w:rsidR="00E97337">
        <w:rPr>
          <w:sz w:val="28"/>
          <w:szCs w:val="28"/>
        </w:rPr>
        <w:t>О. В. Творогов</w:t>
      </w:r>
      <w:r w:rsidR="006013D7">
        <w:rPr>
          <w:sz w:val="28"/>
          <w:szCs w:val="28"/>
        </w:rPr>
        <w:t>,</w:t>
      </w:r>
      <w:r w:rsidR="006013D7" w:rsidRPr="006013D7">
        <w:rPr>
          <w:sz w:val="28"/>
          <w:szCs w:val="28"/>
        </w:rPr>
        <w:t xml:space="preserve"> не удастся до тех пор, </w:t>
      </w:r>
      <w:r w:rsidR="006013D7" w:rsidRPr="006013D7">
        <w:rPr>
          <w:b/>
          <w:i/>
          <w:sz w:val="28"/>
          <w:szCs w:val="28"/>
        </w:rPr>
        <w:t>пока не будет найден другой список памятника</w:t>
      </w:r>
      <w:r w:rsidR="006013D7">
        <w:rPr>
          <w:sz w:val="28"/>
          <w:szCs w:val="28"/>
        </w:rPr>
        <w:t>.</w:t>
      </w:r>
    </w:p>
    <w:p w:rsidR="001B1070" w:rsidRDefault="001B1070" w:rsidP="006C01FA">
      <w:pPr>
        <w:pStyle w:val="Style46"/>
        <w:ind w:firstLine="709"/>
        <w:jc w:val="both"/>
        <w:rPr>
          <w:sz w:val="28"/>
          <w:szCs w:val="28"/>
        </w:rPr>
      </w:pPr>
    </w:p>
    <w:p w:rsidR="001B1070" w:rsidRPr="001B1070" w:rsidRDefault="001B1070" w:rsidP="006C01FA">
      <w:pPr>
        <w:pStyle w:val="Style46"/>
        <w:ind w:firstLine="709"/>
        <w:jc w:val="both"/>
        <w:rPr>
          <w:sz w:val="28"/>
          <w:szCs w:val="28"/>
        </w:rPr>
      </w:pPr>
      <w:r>
        <w:rPr>
          <w:color w:val="000000"/>
        </w:rPr>
        <w:t xml:space="preserve">«Филологическая и палеографическая критика екатерининской копии и первого издания «Слова» заставляет думать, что </w:t>
      </w:r>
      <w:r w:rsidRPr="001B1070">
        <w:rPr>
          <w:b/>
          <w:i/>
          <w:color w:val="000000"/>
        </w:rPr>
        <w:t>поги</w:t>
      </w:r>
      <w:r w:rsidR="0080761D">
        <w:rPr>
          <w:b/>
          <w:i/>
          <w:color w:val="000000"/>
        </w:rPr>
        <w:t>б</w:t>
      </w:r>
      <w:r w:rsidR="00303CCF">
        <w:rPr>
          <w:b/>
          <w:i/>
          <w:color w:val="000000"/>
        </w:rPr>
        <w:t>шая его рукопись относилась к 16 </w:t>
      </w:r>
      <w:r w:rsidRPr="001B1070">
        <w:rPr>
          <w:b/>
          <w:i/>
          <w:color w:val="000000"/>
        </w:rPr>
        <w:t>в.</w:t>
      </w:r>
      <w:r>
        <w:rPr>
          <w:color w:val="000000"/>
        </w:rPr>
        <w:t>, быть может, к его началу и следовательно, была отдалена от оригинала памятника более чем на 300 лет».</w:t>
      </w:r>
      <w:r w:rsidR="00663594">
        <w:rPr>
          <w:color w:val="000000"/>
        </w:rPr>
        <w:t xml:space="preserve"> Остаётся лишь предполагать, «какое количество таких промежуточных списков отделяет единственную нам известную рукопись «Слова» от его автографа» </w:t>
      </w:r>
      <w:r w:rsidR="00663594" w:rsidRPr="001B1070">
        <w:rPr>
          <w:color w:val="000000"/>
        </w:rPr>
        <w:t>[</w:t>
      </w:r>
      <w:r w:rsidR="00663594">
        <w:rPr>
          <w:color w:val="000000"/>
        </w:rPr>
        <w:t>Н. К. Гудзий</w:t>
      </w:r>
      <w:r w:rsidR="00663594" w:rsidRPr="001B1070">
        <w:rPr>
          <w:color w:val="000000"/>
        </w:rPr>
        <w:t>]</w:t>
      </w:r>
      <w:r w:rsidR="00663594">
        <w:rPr>
          <w:color w:val="000000"/>
        </w:rPr>
        <w:t>.</w:t>
      </w:r>
    </w:p>
    <w:p w:rsidR="001B1070" w:rsidRDefault="001B1070" w:rsidP="006C01FA">
      <w:pPr>
        <w:pStyle w:val="Style46"/>
        <w:ind w:firstLine="709"/>
        <w:jc w:val="both"/>
        <w:rPr>
          <w:sz w:val="28"/>
          <w:szCs w:val="28"/>
        </w:rPr>
      </w:pPr>
    </w:p>
    <w:p w:rsidR="007D5E27" w:rsidRDefault="006101B6" w:rsidP="006C01FA">
      <w:pPr>
        <w:pStyle w:val="Style46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Время написания и проблема подлинности текста.</w:t>
      </w:r>
    </w:p>
    <w:p w:rsidR="00740563" w:rsidRPr="00380C8B" w:rsidRDefault="006236E3" w:rsidP="006C01FA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Есть скептическая версия, согласно которой «Слово о полку Игореве» было написано после 16 века (и даже в 18 веке) и явилось талантливой </w:t>
      </w:r>
      <w:r>
        <w:rPr>
          <w:sz w:val="28"/>
          <w:szCs w:val="28"/>
        </w:rPr>
        <w:lastRenderedPageBreak/>
        <w:t>попыткой по</w:t>
      </w:r>
      <w:r w:rsidR="00E4397F">
        <w:rPr>
          <w:sz w:val="28"/>
          <w:szCs w:val="28"/>
        </w:rPr>
        <w:t>дражания древнерусским текстам (например, в коммерческих целях</w:t>
      </w:r>
      <w:r w:rsidR="00E4397F" w:rsidRPr="00380C8B">
        <w:rPr>
          <w:sz w:val="28"/>
          <w:szCs w:val="28"/>
        </w:rPr>
        <w:t>).</w:t>
      </w:r>
      <w:r w:rsidR="00380C8B" w:rsidRPr="00380C8B">
        <w:rPr>
          <w:sz w:val="28"/>
          <w:szCs w:val="28"/>
        </w:rPr>
        <w:t xml:space="preserve"> </w:t>
      </w:r>
      <w:r w:rsidR="00380C8B">
        <w:rPr>
          <w:sz w:val="28"/>
          <w:szCs w:val="28"/>
        </w:rPr>
        <w:t>«</w:t>
      </w:r>
      <w:r w:rsidR="00380C8B" w:rsidRPr="00380C8B">
        <w:rPr>
          <w:i/>
          <w:color w:val="000000"/>
          <w:sz w:val="28"/>
          <w:szCs w:val="28"/>
        </w:rPr>
        <w:t>Были даже такие крайние отрицатели подлинности «Слова», которые усматривали в нём подделку не то самого Мусина-Пушкина, не то Карамзина</w:t>
      </w:r>
      <w:r w:rsidR="00380C8B">
        <w:rPr>
          <w:color w:val="000000"/>
          <w:sz w:val="28"/>
          <w:szCs w:val="28"/>
        </w:rPr>
        <w:t xml:space="preserve">» </w:t>
      </w:r>
      <w:r w:rsidR="00380C8B" w:rsidRPr="00380C8B">
        <w:rPr>
          <w:color w:val="000000"/>
          <w:sz w:val="28"/>
          <w:szCs w:val="28"/>
        </w:rPr>
        <w:t>[</w:t>
      </w:r>
      <w:r w:rsidR="00380C8B">
        <w:rPr>
          <w:color w:val="000000"/>
          <w:sz w:val="28"/>
          <w:szCs w:val="28"/>
        </w:rPr>
        <w:t>Н. К. Гудзий</w:t>
      </w:r>
      <w:r w:rsidR="00380C8B" w:rsidRPr="00380C8B">
        <w:rPr>
          <w:color w:val="000000"/>
          <w:sz w:val="28"/>
          <w:szCs w:val="28"/>
        </w:rPr>
        <w:t>].</w:t>
      </w:r>
    </w:p>
    <w:p w:rsidR="001F5BB4" w:rsidRDefault="001F5BB4" w:rsidP="001F5BB4">
      <w:pPr>
        <w:pStyle w:val="Style46"/>
        <w:ind w:firstLine="709"/>
        <w:jc w:val="both"/>
        <w:rPr>
          <w:sz w:val="28"/>
          <w:szCs w:val="28"/>
        </w:rPr>
      </w:pPr>
      <w:r w:rsidRPr="001F5BB4">
        <w:rPr>
          <w:b/>
          <w:i/>
          <w:sz w:val="28"/>
          <w:szCs w:val="28"/>
        </w:rPr>
        <w:t>Недоверие к древности «Слова»</w:t>
      </w:r>
      <w:r w:rsidRPr="001F5BB4">
        <w:rPr>
          <w:sz w:val="28"/>
          <w:szCs w:val="28"/>
        </w:rPr>
        <w:t xml:space="preserve"> в</w:t>
      </w:r>
      <w:r>
        <w:rPr>
          <w:sz w:val="28"/>
          <w:szCs w:val="28"/>
        </w:rPr>
        <w:t>озникло после гибели рукописи в </w:t>
      </w:r>
      <w:r w:rsidRPr="001F5BB4">
        <w:rPr>
          <w:sz w:val="28"/>
          <w:szCs w:val="28"/>
        </w:rPr>
        <w:t xml:space="preserve">пожаре </w:t>
      </w:r>
      <w:smartTag w:uri="urn:schemas-microsoft-com:office:smarttags" w:element="metricconverter">
        <w:smartTagPr>
          <w:attr w:name="ProductID" w:val="1812 г"/>
        </w:smartTagPr>
        <w:r w:rsidRPr="001F5BB4">
          <w:rPr>
            <w:sz w:val="28"/>
            <w:szCs w:val="28"/>
          </w:rPr>
          <w:t>1812 г</w:t>
        </w:r>
      </w:smartTag>
      <w:r>
        <w:rPr>
          <w:sz w:val="28"/>
          <w:szCs w:val="28"/>
        </w:rPr>
        <w:t xml:space="preserve">., причём по нескольким причинам: </w:t>
      </w:r>
    </w:p>
    <w:p w:rsidR="001F5BB4" w:rsidRDefault="001F5BB4" w:rsidP="001F5BB4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5805">
        <w:rPr>
          <w:sz w:val="28"/>
          <w:szCs w:val="28"/>
        </w:rPr>
        <w:t>в начале 19 </w:t>
      </w:r>
      <w:r w:rsidRPr="001F5BB4">
        <w:rPr>
          <w:sz w:val="28"/>
          <w:szCs w:val="28"/>
        </w:rPr>
        <w:t>в. ученые слишком мало знали о литературе Древней Руси, и поэтому «Слово» казалось им неестественно совершенным для уровня художественной культуры Киевской Руси</w:t>
      </w:r>
      <w:r w:rsidR="0068264E">
        <w:rPr>
          <w:sz w:val="28"/>
          <w:szCs w:val="28"/>
        </w:rPr>
        <w:t xml:space="preserve"> </w:t>
      </w:r>
      <w:r w:rsidR="0068264E" w:rsidRPr="0068264E">
        <w:rPr>
          <w:sz w:val="28"/>
          <w:szCs w:val="28"/>
        </w:rPr>
        <w:t>[</w:t>
      </w:r>
      <w:r w:rsidR="0068264E">
        <w:rPr>
          <w:sz w:val="28"/>
          <w:szCs w:val="28"/>
        </w:rPr>
        <w:t>О. В. Творогов</w:t>
      </w:r>
      <w:r w:rsidR="0068264E" w:rsidRPr="0068264E">
        <w:rPr>
          <w:sz w:val="28"/>
          <w:szCs w:val="28"/>
        </w:rPr>
        <w:t>]</w:t>
      </w:r>
      <w:r w:rsidR="0068264E">
        <w:rPr>
          <w:sz w:val="28"/>
          <w:szCs w:val="28"/>
        </w:rPr>
        <w:t>. «</w:t>
      </w:r>
      <w:r w:rsidR="0068264E" w:rsidRPr="0068264E">
        <w:rPr>
          <w:b/>
          <w:sz w:val="28"/>
          <w:szCs w:val="28"/>
        </w:rPr>
        <w:t>О</w:t>
      </w:r>
      <w:r w:rsidR="00CD22B5">
        <w:rPr>
          <w:b/>
          <w:i/>
          <w:color w:val="000000"/>
          <w:sz w:val="28"/>
          <w:szCs w:val="28"/>
        </w:rPr>
        <w:t>т</w:t>
      </w:r>
      <w:r w:rsidR="0068264E" w:rsidRPr="0068264E">
        <w:rPr>
          <w:b/>
          <w:i/>
          <w:color w:val="000000"/>
          <w:sz w:val="28"/>
          <w:szCs w:val="28"/>
        </w:rPr>
        <w:t>сутствие в древней русской литературе памятников, хотя бы сколько-нибудь по своим художествен</w:t>
      </w:r>
      <w:r w:rsidR="006B7763">
        <w:rPr>
          <w:b/>
          <w:i/>
          <w:color w:val="000000"/>
          <w:sz w:val="28"/>
          <w:szCs w:val="28"/>
        </w:rPr>
        <w:t>ным качествам прибли</w:t>
      </w:r>
      <w:r w:rsidR="0068264E">
        <w:rPr>
          <w:b/>
          <w:i/>
          <w:color w:val="000000"/>
          <w:sz w:val="28"/>
          <w:szCs w:val="28"/>
        </w:rPr>
        <w:t>жающихся к </w:t>
      </w:r>
      <w:r w:rsidR="0068264E" w:rsidRPr="0068264E">
        <w:rPr>
          <w:b/>
          <w:i/>
          <w:color w:val="000000"/>
          <w:sz w:val="28"/>
          <w:szCs w:val="28"/>
        </w:rPr>
        <w:t>нему</w:t>
      </w:r>
      <w:r w:rsidR="0068264E">
        <w:rPr>
          <w:sz w:val="28"/>
          <w:szCs w:val="28"/>
        </w:rPr>
        <w:t xml:space="preserve">» </w:t>
      </w:r>
      <w:r w:rsidR="0068264E" w:rsidRPr="0068264E">
        <w:rPr>
          <w:sz w:val="28"/>
          <w:szCs w:val="28"/>
        </w:rPr>
        <w:t>[</w:t>
      </w:r>
      <w:r w:rsidR="0068264E">
        <w:rPr>
          <w:sz w:val="28"/>
          <w:szCs w:val="28"/>
        </w:rPr>
        <w:t>Н. К. Гудзий</w:t>
      </w:r>
      <w:r w:rsidR="0068264E" w:rsidRPr="0068264E">
        <w:rPr>
          <w:sz w:val="28"/>
          <w:szCs w:val="28"/>
        </w:rPr>
        <w:t>]</w:t>
      </w:r>
      <w:r>
        <w:rPr>
          <w:sz w:val="28"/>
          <w:szCs w:val="28"/>
        </w:rPr>
        <w:t>;</w:t>
      </w:r>
    </w:p>
    <w:p w:rsidR="006614AF" w:rsidRDefault="001F5BB4" w:rsidP="001F5BB4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исследователей смущало</w:t>
      </w:r>
      <w:r w:rsidRPr="001F5BB4">
        <w:rPr>
          <w:sz w:val="28"/>
          <w:szCs w:val="28"/>
        </w:rPr>
        <w:t xml:space="preserve"> </w:t>
      </w:r>
      <w:r>
        <w:rPr>
          <w:sz w:val="28"/>
          <w:szCs w:val="28"/>
        </w:rPr>
        <w:t>обилие в «Слове о Полку Игореве»</w:t>
      </w:r>
      <w:r w:rsidRPr="001F5BB4">
        <w:rPr>
          <w:sz w:val="28"/>
          <w:szCs w:val="28"/>
        </w:rPr>
        <w:t xml:space="preserve"> непонятных слов, которые на первых порах пытались объяснить на мат</w:t>
      </w:r>
      <w:r w:rsidR="002D16D4">
        <w:rPr>
          <w:sz w:val="28"/>
          <w:szCs w:val="28"/>
        </w:rPr>
        <w:t>ериале других славянских языков;</w:t>
      </w:r>
    </w:p>
    <w:p w:rsidR="002D16D4" w:rsidRPr="001F5BB4" w:rsidRDefault="002D16D4" w:rsidP="001F5BB4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сама судьба рукописи – </w:t>
      </w:r>
      <w:r w:rsidRPr="00C53702">
        <w:rPr>
          <w:sz w:val="28"/>
          <w:szCs w:val="28"/>
        </w:rPr>
        <w:t>«удачная» гибель в пожаре 1812 года</w:t>
      </w:r>
      <w:r w:rsidR="00344B60" w:rsidRPr="00C53702">
        <w:rPr>
          <w:sz w:val="28"/>
          <w:szCs w:val="28"/>
        </w:rPr>
        <w:t>.</w:t>
      </w:r>
      <w:r w:rsidRPr="00C53702">
        <w:rPr>
          <w:sz w:val="28"/>
          <w:szCs w:val="28"/>
        </w:rPr>
        <w:t xml:space="preserve"> </w:t>
      </w:r>
      <w:r>
        <w:rPr>
          <w:sz w:val="28"/>
          <w:szCs w:val="28"/>
        </w:rPr>
        <w:t>(Ходили слухи, что Мусин-Пушкин пообещал передать рукопись из своей коллекции в музей взамен на разрешение пользоваться архивными документами сыну, наследнику отцовского дела. Однако сын коллекционера русских древностей погиб на войне, и заядлому коллекционеру больше незачем было расставаться с «находкой всей жизни», поэтому он распространил информацию о гибели своей коллекции в пожаре</w:t>
      </w:r>
      <w:r w:rsidR="00344B60">
        <w:rPr>
          <w:sz w:val="28"/>
          <w:szCs w:val="28"/>
        </w:rPr>
        <w:t>)</w:t>
      </w:r>
    </w:p>
    <w:p w:rsidR="006614AF" w:rsidRDefault="006614AF" w:rsidP="006C01FA">
      <w:pPr>
        <w:pStyle w:val="Style46"/>
        <w:ind w:firstLine="709"/>
        <w:jc w:val="both"/>
        <w:rPr>
          <w:b/>
          <w:i/>
          <w:sz w:val="28"/>
          <w:szCs w:val="28"/>
        </w:rPr>
      </w:pPr>
    </w:p>
    <w:p w:rsidR="00732C5A" w:rsidRDefault="00C00310" w:rsidP="002D16D4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</w:t>
      </w:r>
      <w:r w:rsidR="002D16D4">
        <w:rPr>
          <w:sz w:val="28"/>
          <w:szCs w:val="28"/>
        </w:rPr>
        <w:t xml:space="preserve"> кропотливых исследований, споров было установлено, что «Слово о полку Игореве» написано </w:t>
      </w:r>
      <w:r w:rsidR="002D16D4" w:rsidRPr="006236E3">
        <w:rPr>
          <w:b/>
          <w:i/>
          <w:sz w:val="28"/>
          <w:szCs w:val="28"/>
        </w:rPr>
        <w:t>между 1185 и 1187 годами</w:t>
      </w:r>
      <w:r w:rsidR="00D7201B">
        <w:rPr>
          <w:b/>
          <w:i/>
          <w:sz w:val="28"/>
          <w:szCs w:val="28"/>
        </w:rPr>
        <w:t xml:space="preserve"> (или не позднее 1196 года)</w:t>
      </w:r>
      <w:r w:rsidR="00732C5A">
        <w:rPr>
          <w:sz w:val="28"/>
          <w:szCs w:val="28"/>
        </w:rPr>
        <w:t>:</w:t>
      </w:r>
    </w:p>
    <w:p w:rsidR="002D16D4" w:rsidRDefault="00732C5A" w:rsidP="002D16D4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16D4">
        <w:rPr>
          <w:sz w:val="28"/>
          <w:szCs w:val="28"/>
        </w:rPr>
        <w:t xml:space="preserve"> 1185 – год похода на половцев, </w:t>
      </w:r>
      <w:r w:rsidR="00384B57">
        <w:rPr>
          <w:sz w:val="28"/>
          <w:szCs w:val="28"/>
        </w:rPr>
        <w:t xml:space="preserve">1187 – год смерти князей </w:t>
      </w:r>
      <w:r w:rsidR="00384B57" w:rsidRPr="00384B57">
        <w:rPr>
          <w:color w:val="000000"/>
          <w:sz w:val="28"/>
          <w:szCs w:val="28"/>
        </w:rPr>
        <w:t>Владимир</w:t>
      </w:r>
      <w:r w:rsidR="00384B57">
        <w:rPr>
          <w:color w:val="000000"/>
          <w:sz w:val="28"/>
          <w:szCs w:val="28"/>
        </w:rPr>
        <w:t>а</w:t>
      </w:r>
      <w:r w:rsidR="00384B57" w:rsidRPr="00384B57">
        <w:rPr>
          <w:color w:val="000000"/>
          <w:sz w:val="28"/>
          <w:szCs w:val="28"/>
        </w:rPr>
        <w:t xml:space="preserve"> Глебович</w:t>
      </w:r>
      <w:r w:rsidR="00384B57">
        <w:rPr>
          <w:color w:val="000000"/>
          <w:sz w:val="28"/>
          <w:szCs w:val="28"/>
        </w:rPr>
        <w:t>а Переяславского и</w:t>
      </w:r>
      <w:r w:rsidR="00C00310" w:rsidRPr="00384B57">
        <w:rPr>
          <w:sz w:val="28"/>
          <w:szCs w:val="28"/>
        </w:rPr>
        <w:t xml:space="preserve"> Я</w:t>
      </w:r>
      <w:r w:rsidR="00C00310" w:rsidRPr="00C00310">
        <w:rPr>
          <w:sz w:val="28"/>
          <w:szCs w:val="28"/>
        </w:rPr>
        <w:t>рослав</w:t>
      </w:r>
      <w:r w:rsidR="00C00310">
        <w:rPr>
          <w:sz w:val="28"/>
          <w:szCs w:val="28"/>
        </w:rPr>
        <w:t>а</w:t>
      </w:r>
      <w:r w:rsidR="00C00310" w:rsidRPr="00C00310">
        <w:rPr>
          <w:sz w:val="28"/>
          <w:szCs w:val="28"/>
        </w:rPr>
        <w:t xml:space="preserve"> Осмомысл</w:t>
      </w:r>
      <w:r w:rsidR="00384B57">
        <w:rPr>
          <w:sz w:val="28"/>
          <w:szCs w:val="28"/>
        </w:rPr>
        <w:t>а, о которых</w:t>
      </w:r>
      <w:r w:rsidR="002D16D4">
        <w:rPr>
          <w:sz w:val="28"/>
          <w:szCs w:val="28"/>
        </w:rPr>
        <w:t xml:space="preserve"> автор «Слова» </w:t>
      </w:r>
      <w:proofErr w:type="gramStart"/>
      <w:r w:rsidR="00384B57">
        <w:rPr>
          <w:sz w:val="28"/>
          <w:szCs w:val="28"/>
        </w:rPr>
        <w:t>говорит</w:t>
      </w:r>
      <w:proofErr w:type="gramEnd"/>
      <w:r w:rsidR="00384B57">
        <w:rPr>
          <w:sz w:val="28"/>
          <w:szCs w:val="28"/>
        </w:rPr>
        <w:t xml:space="preserve"> как о живых</w:t>
      </w:r>
      <w:r>
        <w:rPr>
          <w:sz w:val="28"/>
          <w:szCs w:val="28"/>
        </w:rPr>
        <w:t xml:space="preserve"> прав</w:t>
      </w:r>
      <w:r w:rsidR="00384B57">
        <w:rPr>
          <w:sz w:val="28"/>
          <w:szCs w:val="28"/>
        </w:rPr>
        <w:t>ителях</w:t>
      </w:r>
      <w:r w:rsidR="00E00A30">
        <w:rPr>
          <w:sz w:val="28"/>
          <w:szCs w:val="28"/>
        </w:rPr>
        <w:t xml:space="preserve"> </w:t>
      </w:r>
      <w:r w:rsidR="00E00A30" w:rsidRPr="00E00A30">
        <w:t xml:space="preserve">(Однако мы знаем, </w:t>
      </w:r>
      <w:r w:rsidR="00384B57">
        <w:t>что обращения к князьям носят в </w:t>
      </w:r>
      <w:r w:rsidR="00E00A30" w:rsidRPr="00E00A30">
        <w:t xml:space="preserve">памятнике </w:t>
      </w:r>
      <w:r w:rsidR="00E00A30" w:rsidRPr="001B5285">
        <w:rPr>
          <w:b/>
          <w:i/>
        </w:rPr>
        <w:t>риторический характер</w:t>
      </w:r>
      <w:r w:rsidR="00E00A30" w:rsidRPr="00E00A30">
        <w:t>, и автор мог обратиться к Ярославу и после его смерти: ведь во время похода и пленения Игоря он был еще жив)</w:t>
      </w:r>
      <w:r>
        <w:rPr>
          <w:sz w:val="28"/>
          <w:szCs w:val="28"/>
        </w:rPr>
        <w:t>;</w:t>
      </w:r>
    </w:p>
    <w:p w:rsidR="00D7201B" w:rsidRPr="00D7201B" w:rsidRDefault="00D7201B" w:rsidP="00D7201B">
      <w:pPr>
        <w:pStyle w:val="Style46"/>
        <w:ind w:firstLine="709"/>
        <w:jc w:val="both"/>
        <w:rPr>
          <w:b/>
          <w:i/>
          <w:sz w:val="28"/>
          <w:szCs w:val="28"/>
        </w:rPr>
      </w:pPr>
      <w:r>
        <w:t>- *</w:t>
      </w:r>
      <w:r w:rsidRPr="00D7201B">
        <w:rPr>
          <w:b/>
          <w:i/>
          <w:sz w:val="28"/>
          <w:szCs w:val="28"/>
        </w:rPr>
        <w:t>здравица</w:t>
      </w:r>
      <w:r w:rsidRPr="00D7201B">
        <w:rPr>
          <w:sz w:val="28"/>
          <w:szCs w:val="28"/>
        </w:rPr>
        <w:t xml:space="preserve">, провозглашенная в конце «Слова» в честь Всеволода Святославича, </w:t>
      </w:r>
      <w:r w:rsidRPr="00D7201B">
        <w:rPr>
          <w:b/>
          <w:i/>
          <w:sz w:val="28"/>
          <w:szCs w:val="28"/>
        </w:rPr>
        <w:t>не могла быть уместной после смерти</w:t>
      </w:r>
      <w:r>
        <w:rPr>
          <w:sz w:val="28"/>
          <w:szCs w:val="28"/>
        </w:rPr>
        <w:t xml:space="preserve"> этого князя, а он умер в </w:t>
      </w:r>
      <w:r w:rsidRPr="00D7201B">
        <w:rPr>
          <w:b/>
          <w:i/>
          <w:sz w:val="28"/>
          <w:szCs w:val="28"/>
        </w:rPr>
        <w:t>1196 г</w:t>
      </w:r>
      <w:r>
        <w:rPr>
          <w:sz w:val="28"/>
          <w:szCs w:val="28"/>
        </w:rPr>
        <w:t>.</w:t>
      </w:r>
      <w:r w:rsidRPr="00D7201B">
        <w:rPr>
          <w:sz w:val="28"/>
          <w:szCs w:val="28"/>
        </w:rPr>
        <w:t>, и, следовательно, «Слово» написано не позднее этой даты</w:t>
      </w:r>
      <w:r>
        <w:rPr>
          <w:sz w:val="28"/>
          <w:szCs w:val="28"/>
        </w:rPr>
        <w:t>.</w:t>
      </w:r>
    </w:p>
    <w:p w:rsidR="00732C5A" w:rsidRDefault="00732C5A" w:rsidP="002D16D4">
      <w:pPr>
        <w:pStyle w:val="Style46"/>
        <w:ind w:firstLine="709"/>
        <w:jc w:val="both"/>
      </w:pPr>
      <w:r>
        <w:rPr>
          <w:sz w:val="28"/>
          <w:szCs w:val="28"/>
        </w:rPr>
        <w:t>- х</w:t>
      </w:r>
      <w:r w:rsidRPr="00732C5A">
        <w:rPr>
          <w:sz w:val="28"/>
          <w:szCs w:val="28"/>
        </w:rPr>
        <w:t xml:space="preserve">арактер изложения, обилие в памятнике намеков, понятных только современникам событий, </w:t>
      </w:r>
      <w:r w:rsidRPr="00732C5A">
        <w:rPr>
          <w:b/>
          <w:i/>
          <w:sz w:val="28"/>
          <w:szCs w:val="28"/>
        </w:rPr>
        <w:t>злободневность некоторых проблем</w:t>
      </w:r>
      <w:r>
        <w:rPr>
          <w:sz w:val="28"/>
          <w:szCs w:val="28"/>
        </w:rPr>
        <w:t xml:space="preserve"> именно для </w:t>
      </w:r>
      <w:r w:rsidR="00435805">
        <w:rPr>
          <w:b/>
          <w:i/>
          <w:sz w:val="28"/>
          <w:szCs w:val="28"/>
        </w:rPr>
        <w:t>конца 12 </w:t>
      </w:r>
      <w:r w:rsidRPr="00732C5A">
        <w:rPr>
          <w:b/>
          <w:i/>
          <w:sz w:val="28"/>
          <w:szCs w:val="28"/>
        </w:rPr>
        <w:t>в.</w:t>
      </w:r>
      <w:r>
        <w:rPr>
          <w:sz w:val="28"/>
          <w:szCs w:val="28"/>
        </w:rPr>
        <w:t xml:space="preserve"> –</w:t>
      </w:r>
      <w:r w:rsidRPr="00732C5A">
        <w:rPr>
          <w:sz w:val="28"/>
          <w:szCs w:val="28"/>
        </w:rPr>
        <w:t xml:space="preserve"> </w:t>
      </w:r>
      <w:r w:rsidRPr="00732C5A">
        <w:t>все это не позволяет при</w:t>
      </w:r>
      <w:r>
        <w:t>нять гипотезы тех ученых (Д. Н. Альшица, Л. Н. </w:t>
      </w:r>
      <w:r w:rsidRPr="00732C5A">
        <w:t>Гумилева), которые пред</w:t>
      </w:r>
      <w:r w:rsidR="00435805">
        <w:t>лагали датировать памятник 13 </w:t>
      </w:r>
      <w:r w:rsidRPr="00732C5A">
        <w:t>в.</w:t>
      </w:r>
      <w:r w:rsidR="00D7201B">
        <w:t>;</w:t>
      </w:r>
    </w:p>
    <w:p w:rsidR="002D16D4" w:rsidRPr="00D7201B" w:rsidRDefault="002D16D4" w:rsidP="006C01FA">
      <w:pPr>
        <w:pStyle w:val="Style46"/>
        <w:ind w:firstLine="709"/>
        <w:jc w:val="both"/>
        <w:rPr>
          <w:b/>
          <w:i/>
          <w:sz w:val="28"/>
          <w:szCs w:val="28"/>
        </w:rPr>
      </w:pPr>
    </w:p>
    <w:p w:rsidR="006101B6" w:rsidRDefault="006101B6" w:rsidP="00740563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101B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13 г"/>
        </w:smartTagPr>
        <w:r w:rsidRPr="006101B6">
          <w:rPr>
            <w:sz w:val="28"/>
            <w:szCs w:val="28"/>
          </w:rPr>
          <w:t>1813 г</w:t>
        </w:r>
      </w:smartTag>
      <w:r w:rsidRPr="006101B6">
        <w:rPr>
          <w:sz w:val="28"/>
          <w:szCs w:val="28"/>
        </w:rPr>
        <w:t>. К. Ф. Калайдович</w:t>
      </w:r>
      <w:r>
        <w:rPr>
          <w:sz w:val="28"/>
          <w:szCs w:val="28"/>
        </w:rPr>
        <w:t xml:space="preserve"> </w:t>
      </w:r>
      <w:r w:rsidRPr="006101B6">
        <w:rPr>
          <w:sz w:val="28"/>
          <w:szCs w:val="28"/>
        </w:rPr>
        <w:t xml:space="preserve">обнаружил в псковском «Апостоле» (книге, содержащей апостольские послания и деяния) приписку </w:t>
      </w:r>
      <w:smartTag w:uri="urn:schemas-microsoft-com:office:smarttags" w:element="metricconverter">
        <w:smartTagPr>
          <w:attr w:name="ProductID" w:val="1307 г"/>
        </w:smartTagPr>
        <w:r w:rsidRPr="006101B6">
          <w:rPr>
            <w:sz w:val="28"/>
            <w:szCs w:val="28"/>
          </w:rPr>
          <w:t>1307 г</w:t>
        </w:r>
      </w:smartTag>
      <w:r w:rsidRPr="006101B6">
        <w:rPr>
          <w:sz w:val="28"/>
          <w:szCs w:val="28"/>
        </w:rPr>
        <w:t xml:space="preserve">., которая </w:t>
      </w:r>
      <w:r w:rsidRPr="006101B6">
        <w:rPr>
          <w:b/>
          <w:i/>
          <w:sz w:val="28"/>
          <w:szCs w:val="28"/>
        </w:rPr>
        <w:t>отражает знакомство ее автора с текстом «Слова».</w:t>
      </w:r>
      <w:r w:rsidRPr="006101B6">
        <w:rPr>
          <w:sz w:val="28"/>
          <w:szCs w:val="28"/>
        </w:rPr>
        <w:t xml:space="preserve"> </w:t>
      </w:r>
    </w:p>
    <w:p w:rsidR="004D27D5" w:rsidRDefault="006101B6" w:rsidP="006101B6">
      <w:pPr>
        <w:pStyle w:val="Style46"/>
        <w:ind w:firstLine="709"/>
        <w:jc w:val="both"/>
      </w:pPr>
      <w:r w:rsidRPr="006101B6">
        <w:t>Если в «Слове» гово</w:t>
      </w:r>
      <w:r>
        <w:t>рится, что при Олеге Гориславиче</w:t>
      </w:r>
      <w:r w:rsidRPr="006101B6">
        <w:t xml:space="preserve"> «</w:t>
      </w:r>
      <w:r w:rsidRPr="006101B6">
        <w:rPr>
          <w:i/>
        </w:rPr>
        <w:t>сеяшется и растяшеть усобицами, погибашеть жизнь Даждь-божа внука, въ княжихъ крамолахъ веци человекомь скратишась</w:t>
      </w:r>
      <w:r w:rsidRPr="006101B6">
        <w:t>», то в приписке читается: «</w:t>
      </w:r>
      <w:r w:rsidRPr="006101B6">
        <w:rPr>
          <w:i/>
        </w:rPr>
        <w:t>При сих князех сеяшется и ростяше усобицами, гыняше жизнь наша, в князех которы, и веци скоротишася человеком</w:t>
      </w:r>
      <w:r w:rsidRPr="006101B6">
        <w:t xml:space="preserve">». Несомненно, что </w:t>
      </w:r>
      <w:r w:rsidRPr="006101B6">
        <w:lastRenderedPageBreak/>
        <w:t>перед нами не случайное текстуальное совпадение, а переработка переписчиком «Апостола» цитаты из «Слова о полку Игореве» [</w:t>
      </w:r>
      <w:r w:rsidR="007E4D2F">
        <w:t>О. В. Творогов</w:t>
      </w:r>
      <w:r w:rsidRPr="006101B6">
        <w:t>].</w:t>
      </w:r>
    </w:p>
    <w:p w:rsidR="004D27D5" w:rsidRDefault="00586852" w:rsidP="006101B6">
      <w:pPr>
        <w:pStyle w:val="Style46"/>
        <w:ind w:firstLine="709"/>
        <w:jc w:val="both"/>
      </w:pPr>
      <w:r>
        <w:rPr>
          <w:sz w:val="28"/>
          <w:szCs w:val="28"/>
        </w:rPr>
        <w:t xml:space="preserve"> </w:t>
      </w:r>
    </w:p>
    <w:p w:rsidR="006101B6" w:rsidRPr="004D27D5" w:rsidRDefault="00680A98" w:rsidP="006101B6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середине 19 </w:t>
      </w:r>
      <w:r w:rsidR="004D27D5" w:rsidRPr="004D27D5">
        <w:rPr>
          <w:sz w:val="28"/>
          <w:szCs w:val="28"/>
        </w:rPr>
        <w:t xml:space="preserve">в. </w:t>
      </w:r>
      <w:r w:rsidR="004D27D5" w:rsidRPr="004D27D5">
        <w:rPr>
          <w:b/>
          <w:i/>
          <w:sz w:val="28"/>
          <w:szCs w:val="28"/>
        </w:rPr>
        <w:t>после открытия «Задонщины»</w:t>
      </w:r>
      <w:r w:rsidR="004D27D5">
        <w:rPr>
          <w:sz w:val="28"/>
          <w:szCs w:val="28"/>
        </w:rPr>
        <w:t>, старший из </w:t>
      </w:r>
      <w:r w:rsidR="004D27D5" w:rsidRPr="004D27D5">
        <w:rPr>
          <w:sz w:val="28"/>
          <w:szCs w:val="28"/>
        </w:rPr>
        <w:t>известных списков которой датируе</w:t>
      </w:r>
      <w:r>
        <w:rPr>
          <w:sz w:val="28"/>
          <w:szCs w:val="28"/>
        </w:rPr>
        <w:t>тся концом 15 </w:t>
      </w:r>
      <w:r w:rsidR="004D27D5">
        <w:rPr>
          <w:sz w:val="28"/>
          <w:szCs w:val="28"/>
        </w:rPr>
        <w:t>в., сомневаться в </w:t>
      </w:r>
      <w:r w:rsidR="004D27D5" w:rsidRPr="004D27D5">
        <w:rPr>
          <w:sz w:val="28"/>
          <w:szCs w:val="28"/>
        </w:rPr>
        <w:t>древности «Слова» перестали.</w:t>
      </w:r>
      <w:r w:rsidR="006101B6" w:rsidRPr="004D27D5">
        <w:rPr>
          <w:sz w:val="28"/>
          <w:szCs w:val="28"/>
        </w:rPr>
        <w:t xml:space="preserve"> </w:t>
      </w:r>
    </w:p>
    <w:p w:rsidR="00F1120D" w:rsidRDefault="004270C8" w:rsidP="006101B6">
      <w:pPr>
        <w:pStyle w:val="Style46"/>
        <w:ind w:firstLine="709"/>
        <w:jc w:val="both"/>
      </w:pPr>
      <w:r>
        <w:rPr>
          <w:b/>
          <w:sz w:val="28"/>
          <w:szCs w:val="28"/>
        </w:rPr>
        <w:t xml:space="preserve">!!! </w:t>
      </w:r>
      <w:r>
        <w:t>Н</w:t>
      </w:r>
      <w:r w:rsidRPr="004270C8">
        <w:t xml:space="preserve">аибольшее влияние оказало «Слово» </w:t>
      </w:r>
      <w:r w:rsidR="0092587E">
        <w:t xml:space="preserve">на повесть о </w:t>
      </w:r>
      <w:r w:rsidR="0092587E" w:rsidRPr="00F1120D">
        <w:rPr>
          <w:b/>
          <w:i/>
        </w:rPr>
        <w:t>Куликовской битве</w:t>
      </w:r>
      <w:r w:rsidR="0092587E">
        <w:t xml:space="preserve"> – </w:t>
      </w:r>
      <w:r w:rsidRPr="004270C8">
        <w:rPr>
          <w:b/>
          <w:i/>
        </w:rPr>
        <w:t>«Задонщину»</w:t>
      </w:r>
      <w:r w:rsidR="00E03299">
        <w:t>: подражание</w:t>
      </w:r>
      <w:r w:rsidRPr="004270C8">
        <w:t xml:space="preserve"> </w:t>
      </w:r>
      <w:r w:rsidR="00E03299">
        <w:t>другому произведению, цитирование</w:t>
      </w:r>
      <w:r w:rsidRPr="004270C8">
        <w:t xml:space="preserve"> или </w:t>
      </w:r>
      <w:r w:rsidR="00E03299">
        <w:t>даже пересказ</w:t>
      </w:r>
      <w:r w:rsidRPr="004270C8">
        <w:t xml:space="preserve"> его было в </w:t>
      </w:r>
      <w:r w:rsidR="0092587E">
        <w:t>обычае средневековых книжников. Исследователи констатируют, что с</w:t>
      </w:r>
      <w:r w:rsidRPr="004270C8">
        <w:t>оставитель «Задонщины» не всегда успешно справлялся со</w:t>
      </w:r>
      <w:r w:rsidR="00F1120D">
        <w:t xml:space="preserve"> своей задачей:</w:t>
      </w:r>
    </w:p>
    <w:p w:rsidR="00F1120D" w:rsidRDefault="00F1120D" w:rsidP="006101B6">
      <w:pPr>
        <w:pStyle w:val="Style46"/>
        <w:ind w:firstLine="709"/>
        <w:jc w:val="both"/>
      </w:pPr>
      <w:r>
        <w:t xml:space="preserve">- </w:t>
      </w:r>
      <w:r w:rsidR="004270C8" w:rsidRPr="004270C8">
        <w:t xml:space="preserve">отдельные образы «Слова» оказались совершенно </w:t>
      </w:r>
      <w:r w:rsidR="004270C8" w:rsidRPr="00F1120D">
        <w:rPr>
          <w:b/>
          <w:i/>
        </w:rPr>
        <w:t>неуместны</w:t>
      </w:r>
      <w:r w:rsidR="004270C8" w:rsidRPr="004270C8">
        <w:t xml:space="preserve"> в </w:t>
      </w:r>
      <w:r w:rsidR="004270C8" w:rsidRPr="00F1120D">
        <w:rPr>
          <w:b/>
          <w:i/>
        </w:rPr>
        <w:t>«Задонщине»</w:t>
      </w:r>
      <w:r w:rsidR="004270C8" w:rsidRPr="004270C8">
        <w:t>, памятнике, написанном на совер</w:t>
      </w:r>
      <w:r>
        <w:t>шенно иной сюжет:</w:t>
      </w:r>
      <w:r w:rsidR="004270C8" w:rsidRPr="004270C8">
        <w:t xml:space="preserve"> в «Слове» го</w:t>
      </w:r>
      <w:r>
        <w:t>ворится про Буй Тура Всеволода –</w:t>
      </w:r>
      <w:r w:rsidR="004270C8" w:rsidRPr="004270C8">
        <w:t xml:space="preserve"> «</w:t>
      </w:r>
      <w:r w:rsidR="004270C8" w:rsidRPr="00F1120D">
        <w:rPr>
          <w:i/>
        </w:rPr>
        <w:t>стоиши на борони,</w:t>
      </w:r>
      <w:r w:rsidRPr="00F1120D">
        <w:rPr>
          <w:i/>
        </w:rPr>
        <w:t xml:space="preserve"> прыщеши на вои стрелами</w:t>
      </w:r>
      <w:r>
        <w:t>», а в </w:t>
      </w:r>
      <w:r w:rsidR="004270C8" w:rsidRPr="004270C8">
        <w:t>«Задонщине» в эпизоде бегства татар совершенно непонятна фраза</w:t>
      </w:r>
      <w:r>
        <w:t>-плагиат</w:t>
      </w:r>
      <w:r w:rsidR="004270C8" w:rsidRPr="004270C8">
        <w:t>: «</w:t>
      </w:r>
      <w:r w:rsidR="004270C8" w:rsidRPr="00F1120D">
        <w:rPr>
          <w:i/>
        </w:rPr>
        <w:t>Уже бо ста тур на оборонь</w:t>
      </w:r>
      <w:r w:rsidR="004270C8" w:rsidRPr="004270C8">
        <w:t xml:space="preserve">». </w:t>
      </w:r>
    </w:p>
    <w:p w:rsidR="004270C8" w:rsidRPr="006101B6" w:rsidRDefault="00F1120D" w:rsidP="006101B6">
      <w:pPr>
        <w:pStyle w:val="Style46"/>
        <w:ind w:firstLine="709"/>
        <w:jc w:val="both"/>
      </w:pPr>
      <w:r>
        <w:t xml:space="preserve">- </w:t>
      </w:r>
      <w:r w:rsidR="004270C8" w:rsidRPr="004270C8">
        <w:t xml:space="preserve">в «Задонщине» </w:t>
      </w:r>
      <w:r w:rsidR="004270C8" w:rsidRPr="00F1120D">
        <w:rPr>
          <w:b/>
          <w:i/>
        </w:rPr>
        <w:t>много неясных чтений и оборотов</w:t>
      </w:r>
      <w:r w:rsidR="004270C8" w:rsidRPr="004270C8">
        <w:t>, которые могут быть поняты только путем сравнения их со «Словом о полку Игореве». Так, фраза «Задонщины» «</w:t>
      </w:r>
      <w:r w:rsidR="004270C8" w:rsidRPr="00F1120D">
        <w:rPr>
          <w:i/>
        </w:rPr>
        <w:t>не проразимся мыслию но землями</w:t>
      </w:r>
      <w:r>
        <w:t xml:space="preserve">» </w:t>
      </w:r>
      <w:r w:rsidR="004270C8" w:rsidRPr="004270C8">
        <w:t>становится понятной лишь в сравнении с фразой «Слова»: «</w:t>
      </w:r>
      <w:r w:rsidR="004270C8" w:rsidRPr="00F1120D">
        <w:rPr>
          <w:i/>
        </w:rPr>
        <w:t>растекашется мыслию по древу, серымъ вълкомъ по земли</w:t>
      </w:r>
      <w:r w:rsidR="004270C8" w:rsidRPr="004270C8">
        <w:t>». Таким образом, анализ текста «Задонщины» не оставляет сомнений в том, что «Слово» было использовано ее автором.</w:t>
      </w:r>
    </w:p>
    <w:p w:rsidR="007D5E27" w:rsidRDefault="007D5E27" w:rsidP="006C01FA">
      <w:pPr>
        <w:pStyle w:val="Style46"/>
        <w:ind w:firstLine="709"/>
        <w:jc w:val="both"/>
        <w:rPr>
          <w:b/>
          <w:i/>
          <w:sz w:val="28"/>
          <w:szCs w:val="28"/>
        </w:rPr>
      </w:pPr>
    </w:p>
    <w:p w:rsidR="007D5E27" w:rsidRPr="007D5E27" w:rsidRDefault="00732C5A" w:rsidP="006C01FA">
      <w:pPr>
        <w:pStyle w:val="Style46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Проблема авторства.</w:t>
      </w:r>
    </w:p>
    <w:p w:rsidR="006E42E1" w:rsidRPr="004D0CFD" w:rsidRDefault="004D0CFD" w:rsidP="006C01FA">
      <w:pPr>
        <w:pStyle w:val="Style46"/>
        <w:ind w:firstLine="709"/>
        <w:jc w:val="both"/>
        <w:rPr>
          <w:rStyle w:val="FontStyle57"/>
          <w:sz w:val="28"/>
          <w:szCs w:val="28"/>
        </w:rPr>
      </w:pPr>
      <w:r w:rsidRPr="004D0CFD">
        <w:rPr>
          <w:sz w:val="28"/>
          <w:szCs w:val="28"/>
        </w:rPr>
        <w:t>Многочисленные попытки установить, кем именно было</w:t>
      </w:r>
      <w:r w:rsidR="008B20CB">
        <w:rPr>
          <w:sz w:val="28"/>
          <w:szCs w:val="28"/>
        </w:rPr>
        <w:t xml:space="preserve"> написано это произведение, как правило</w:t>
      </w:r>
      <w:r w:rsidRPr="004D0CFD">
        <w:rPr>
          <w:sz w:val="28"/>
          <w:szCs w:val="28"/>
        </w:rPr>
        <w:t>, сводились к поискам известных нам современников похода, которые могли написать «Слово</w:t>
      </w:r>
      <w:r>
        <w:rPr>
          <w:sz w:val="28"/>
          <w:szCs w:val="28"/>
        </w:rPr>
        <w:t xml:space="preserve"> о полку Игореве</w:t>
      </w:r>
      <w:r w:rsidRPr="004D0CFD">
        <w:rPr>
          <w:sz w:val="28"/>
          <w:szCs w:val="28"/>
        </w:rPr>
        <w:t>».</w:t>
      </w:r>
    </w:p>
    <w:p w:rsidR="00D61690" w:rsidRDefault="00AA105C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 w:rsidRPr="00AA105C">
        <w:rPr>
          <w:rStyle w:val="FontStyle57"/>
          <w:b/>
          <w:sz w:val="28"/>
          <w:szCs w:val="28"/>
        </w:rPr>
        <w:t xml:space="preserve">- </w:t>
      </w:r>
      <w:r w:rsidRPr="00EF3F1A">
        <w:rPr>
          <w:b/>
          <w:i/>
          <w:sz w:val="28"/>
          <w:szCs w:val="28"/>
        </w:rPr>
        <w:t>Б. А. Рыбаков</w:t>
      </w:r>
      <w:r w:rsidRPr="00AA105C">
        <w:rPr>
          <w:sz w:val="28"/>
          <w:szCs w:val="28"/>
        </w:rPr>
        <w:t>, создатель наиболее обстоятельной гипотезы об авторе «Слова»</w:t>
      </w:r>
      <w:r>
        <w:rPr>
          <w:sz w:val="28"/>
          <w:szCs w:val="28"/>
        </w:rPr>
        <w:t xml:space="preserve">, с осторожностью предполагает, что это </w:t>
      </w:r>
      <w:r w:rsidRPr="00AA105C">
        <w:rPr>
          <w:b/>
          <w:i/>
          <w:sz w:val="28"/>
          <w:szCs w:val="28"/>
        </w:rPr>
        <w:t>киевский тысяцкий Петр Бориславич</w:t>
      </w:r>
      <w:r w:rsidRPr="00AA105C">
        <w:rPr>
          <w:sz w:val="28"/>
          <w:szCs w:val="28"/>
        </w:rPr>
        <w:t xml:space="preserve"> (который является автором летописи Мстиславова племени (фрагмент Киевской летописи)</w:t>
      </w:r>
      <w:r>
        <w:rPr>
          <w:sz w:val="28"/>
          <w:szCs w:val="28"/>
        </w:rPr>
        <w:t>, весьма схожей по стилю со «Словом».</w:t>
      </w:r>
    </w:p>
    <w:p w:rsidR="00680A98" w:rsidRDefault="00680A98" w:rsidP="00D61690">
      <w:pPr>
        <w:pStyle w:val="Style46"/>
        <w:widowControl/>
        <w:ind w:firstLine="709"/>
        <w:jc w:val="both"/>
        <w:rPr>
          <w:sz w:val="28"/>
          <w:szCs w:val="28"/>
        </w:rPr>
      </w:pPr>
    </w:p>
    <w:p w:rsidR="00710ADD" w:rsidRDefault="00710ADD" w:rsidP="00D61690">
      <w:pPr>
        <w:pStyle w:val="Style46"/>
        <w:widowControl/>
        <w:ind w:firstLine="709"/>
        <w:jc w:val="both"/>
      </w:pPr>
      <w:r w:rsidRPr="00937709">
        <w:rPr>
          <w:b/>
          <w:i/>
          <w:sz w:val="28"/>
          <w:szCs w:val="28"/>
        </w:rPr>
        <w:t>*</w:t>
      </w:r>
      <w:r w:rsidRPr="00937709">
        <w:rPr>
          <w:b/>
          <w:i/>
        </w:rPr>
        <w:t>Тысяцкий</w:t>
      </w:r>
      <w:r>
        <w:t xml:space="preserve"> – </w:t>
      </w:r>
      <w:r w:rsidRPr="00710ADD">
        <w:t xml:space="preserve">должностное лицо княжеской администрации в городах </w:t>
      </w:r>
      <w:hyperlink r:id="rId4" w:tooltip="Киевская Русь" w:history="1">
        <w:r w:rsidRPr="00710ADD">
          <w:rPr>
            <w:rStyle w:val="a3"/>
            <w:color w:val="auto"/>
          </w:rPr>
          <w:t>Средневековой Руси</w:t>
        </w:r>
      </w:hyperlink>
      <w:r w:rsidRPr="00710ADD">
        <w:t xml:space="preserve">. Первоначально </w:t>
      </w:r>
      <w:r w:rsidRPr="00710ADD">
        <w:rPr>
          <w:b/>
          <w:i/>
        </w:rPr>
        <w:t xml:space="preserve">военный руководитель городского </w:t>
      </w:r>
      <w:hyperlink r:id="rId5" w:tooltip="Ополчение" w:history="1">
        <w:r w:rsidRPr="00710ADD">
          <w:rPr>
            <w:rStyle w:val="a3"/>
            <w:b/>
            <w:i/>
            <w:color w:val="auto"/>
          </w:rPr>
          <w:t>ополчения</w:t>
        </w:r>
      </w:hyperlink>
      <w:r w:rsidRPr="00710ADD">
        <w:rPr>
          <w:b/>
          <w:i/>
        </w:rPr>
        <w:t xml:space="preserve"> («тысячи»)</w:t>
      </w:r>
      <w:r w:rsidRPr="00710ADD">
        <w:t xml:space="preserve">, которому подчинялись десять </w:t>
      </w:r>
      <w:hyperlink r:id="rId6" w:tooltip="Сотник" w:history="1">
        <w:r w:rsidRPr="00710ADD">
          <w:rPr>
            <w:rStyle w:val="a3"/>
            <w:color w:val="auto"/>
          </w:rPr>
          <w:t>сотских</w:t>
        </w:r>
      </w:hyperlink>
      <w:r w:rsidRPr="00710ADD">
        <w:t>.</w:t>
      </w:r>
    </w:p>
    <w:p w:rsidR="00680A98" w:rsidRDefault="00680A98" w:rsidP="00D61690">
      <w:pPr>
        <w:pStyle w:val="Style46"/>
        <w:widowControl/>
        <w:ind w:firstLine="709"/>
        <w:jc w:val="both"/>
      </w:pPr>
    </w:p>
    <w:p w:rsidR="00EF3F1A" w:rsidRPr="00EF3F1A" w:rsidRDefault="00EF3F1A" w:rsidP="00D61690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3F1A">
        <w:rPr>
          <w:b/>
          <w:i/>
          <w:sz w:val="28"/>
          <w:szCs w:val="28"/>
        </w:rPr>
        <w:t>О. В. Творогов</w:t>
      </w:r>
      <w:r>
        <w:rPr>
          <w:sz w:val="28"/>
          <w:szCs w:val="28"/>
        </w:rPr>
        <w:t xml:space="preserve"> полагает, что «безымянного автора» можно охарактеризовать следующим образом: «</w:t>
      </w:r>
      <w:r w:rsidRPr="00EF3F1A">
        <w:rPr>
          <w:i/>
          <w:sz w:val="28"/>
          <w:szCs w:val="28"/>
        </w:rPr>
        <w:t>это был человек с широким историческим кругозором, отлично разбирающийся в сложных политических перипетиях своего времени, патриот, сумевший подняться над узостью интересов своего княжества до высоты общерусских интересов, талантливый писатель, знаток и ценитель памятников древнерусской оригинальной и переводной книжности и в то же время хорошо знающий устное народное творчество</w:t>
      </w:r>
      <w:r>
        <w:rPr>
          <w:sz w:val="28"/>
          <w:szCs w:val="28"/>
        </w:rPr>
        <w:t>».</w:t>
      </w:r>
    </w:p>
    <w:p w:rsidR="00D61690" w:rsidRPr="00AA105C" w:rsidRDefault="00D61690" w:rsidP="00D61690">
      <w:pPr>
        <w:pStyle w:val="Style46"/>
        <w:widowControl/>
        <w:ind w:firstLine="709"/>
        <w:jc w:val="both"/>
        <w:rPr>
          <w:rStyle w:val="FontStyle57"/>
          <w:b/>
          <w:sz w:val="28"/>
          <w:szCs w:val="28"/>
        </w:rPr>
      </w:pPr>
    </w:p>
    <w:p w:rsidR="00D61690" w:rsidRDefault="00D61690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680A98" w:rsidRDefault="00680A98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680A98" w:rsidRDefault="00680A98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680A98" w:rsidRPr="00D61690" w:rsidRDefault="00680A98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D61690" w:rsidRDefault="00D61690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  <w:r w:rsidRPr="00D61690">
        <w:rPr>
          <w:rStyle w:val="FontStyle57"/>
          <w:b/>
          <w:sz w:val="30"/>
          <w:szCs w:val="30"/>
        </w:rPr>
        <w:lastRenderedPageBreak/>
        <w:t xml:space="preserve">2 Основная идея «Слова» </w:t>
      </w:r>
      <w:r w:rsidR="00680A98">
        <w:rPr>
          <w:rStyle w:val="FontStyle57"/>
          <w:b/>
          <w:sz w:val="30"/>
          <w:szCs w:val="30"/>
        </w:rPr>
        <w:t>и ее раскрытие в сюжете и компо</w:t>
      </w:r>
      <w:r w:rsidRPr="00D61690">
        <w:rPr>
          <w:rStyle w:val="FontStyle57"/>
          <w:b/>
          <w:sz w:val="30"/>
          <w:szCs w:val="30"/>
        </w:rPr>
        <w:t>зиции</w:t>
      </w:r>
    </w:p>
    <w:p w:rsidR="00D61690" w:rsidRDefault="00D61690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C42954" w:rsidRDefault="00AB3CC2" w:rsidP="00AB3CC2">
      <w:pPr>
        <w:ind w:firstLine="720"/>
        <w:jc w:val="both"/>
      </w:pPr>
      <w:r>
        <w:rPr>
          <w:b/>
          <w:i/>
        </w:rPr>
        <w:t xml:space="preserve">Сюжет. </w:t>
      </w:r>
      <w:r w:rsidRPr="00AB3CC2">
        <w:t xml:space="preserve">В феврале </w:t>
      </w:r>
      <w:smartTag w:uri="urn:schemas-microsoft-com:office:smarttags" w:element="metricconverter">
        <w:smartTagPr>
          <w:attr w:name="ProductID" w:val="1185 г"/>
        </w:smartTagPr>
        <w:r w:rsidRPr="00AB3CC2">
          <w:t>1185 г</w:t>
        </w:r>
      </w:smartTag>
      <w:r>
        <w:t>. князь Игорь</w:t>
      </w:r>
      <w:r w:rsidR="00516BBA">
        <w:t xml:space="preserve"> собирался помочь киевско</w:t>
      </w:r>
      <w:r w:rsidRPr="00AB3CC2">
        <w:t xml:space="preserve">му князю Святославу в </w:t>
      </w:r>
      <w:r>
        <w:t>его походе на половцев, н</w:t>
      </w:r>
      <w:r w:rsidRPr="00AB3CC2">
        <w:t>о гололедица неожиданно помешала ему осуществить своё намерение.</w:t>
      </w:r>
      <w:r>
        <w:rPr>
          <w:b/>
          <w:i/>
        </w:rPr>
        <w:t xml:space="preserve"> </w:t>
      </w:r>
      <w:r>
        <w:t>Ч</w:t>
      </w:r>
      <w:r w:rsidRPr="00AB3CC2">
        <w:t>ерез месяц с небольшим после этого Игорь отправился на половцев со своими союзниками без сговор</w:t>
      </w:r>
      <w:r>
        <w:t xml:space="preserve">а с киевским князем Святославом </w:t>
      </w:r>
      <w:r w:rsidRPr="00AB3CC2">
        <w:t>[</w:t>
      </w:r>
      <w:r>
        <w:t>Н. К. Гудзий</w:t>
      </w:r>
      <w:r w:rsidRPr="00AB3CC2">
        <w:t>]</w:t>
      </w:r>
      <w:r>
        <w:t xml:space="preserve">. </w:t>
      </w:r>
      <w:r w:rsidR="00C42954" w:rsidRPr="00AB3CC2">
        <w:t xml:space="preserve">23 апреля </w:t>
      </w:r>
      <w:smartTag w:uri="urn:schemas-microsoft-com:office:smarttags" w:element="metricconverter">
        <w:smartTagPr>
          <w:attr w:name="ProductID" w:val="1185 г"/>
        </w:smartTagPr>
        <w:r w:rsidR="00C42954" w:rsidRPr="00AB3CC2">
          <w:t>1185 г</w:t>
        </w:r>
      </w:smartTag>
      <w:r w:rsidR="00C42954" w:rsidRPr="00AB3CC2">
        <w:t>. И</w:t>
      </w:r>
      <w:r w:rsidR="00C42954" w:rsidRPr="004C4CFA">
        <w:t xml:space="preserve">горь Святославич, князь Новгорода Северского, выступил в поход против половцев. Вместе с ним отправился также его сын Владимир, княживший в Путивле, и </w:t>
      </w:r>
      <w:r w:rsidR="004C4CFA" w:rsidRPr="004C4CFA">
        <w:t>племянник Святослав Ольгович из </w:t>
      </w:r>
      <w:r w:rsidR="00C42954" w:rsidRPr="004C4CFA">
        <w:t>Рыльска. В пути к ним присоединил</w:t>
      </w:r>
      <w:r w:rsidR="004C4CFA" w:rsidRPr="004C4CFA">
        <w:t>ся и четвертый участник похода –</w:t>
      </w:r>
      <w:r w:rsidR="00C42954" w:rsidRPr="004C4CFA">
        <w:t xml:space="preserve"> брат Игоря Всеволод, князь Трубчевский. Затмение 1 мая </w:t>
      </w:r>
      <w:smartTag w:uri="urn:schemas-microsoft-com:office:smarttags" w:element="metricconverter">
        <w:smartTagPr>
          <w:attr w:name="ProductID" w:val="1185 г"/>
        </w:smartTagPr>
        <w:r w:rsidR="00C42954" w:rsidRPr="004C4CFA">
          <w:t>1185 г</w:t>
        </w:r>
      </w:smartTag>
      <w:r w:rsidR="00C42954" w:rsidRPr="004C4CFA">
        <w:t xml:space="preserve">. (подробно описанное в Лаврентьевской летописи) встревожило князей и воинов: они увидели в нем недоброе предзнаменование, </w:t>
      </w:r>
      <w:r w:rsidR="00AE3586">
        <w:t>кроме того, п</w:t>
      </w:r>
      <w:r w:rsidR="002F507A">
        <w:t>осланные вперед разведчики</w:t>
      </w:r>
      <w:r w:rsidR="00C42954" w:rsidRPr="004C4CFA">
        <w:t xml:space="preserve"> принесли нерадостные вести: половцев уже не удастся застать врасплох, поэтому нужно либо немедленно нанести</w:t>
      </w:r>
      <w:r w:rsidR="002F507A">
        <w:t xml:space="preserve"> удар, либо повернуть назад. </w:t>
      </w:r>
      <w:r w:rsidR="00C42954" w:rsidRPr="004C4CFA">
        <w:t>Игорь посчитал, что если они возвратятся домой, не приняв боя, то обрекут себя на позор «</w:t>
      </w:r>
      <w:r w:rsidR="00C42954" w:rsidRPr="004C4CFA">
        <w:rPr>
          <w:i/>
        </w:rPr>
        <w:t>пуще... смерти</w:t>
      </w:r>
      <w:r w:rsidR="00C42954" w:rsidRPr="004C4CFA">
        <w:t>», и продолжил путь в половецкую степь.</w:t>
      </w:r>
      <w:r w:rsidR="004C4CFA" w:rsidRPr="004C4CFA">
        <w:t xml:space="preserve"> Бой завершился </w:t>
      </w:r>
      <w:r w:rsidR="002F507A">
        <w:t xml:space="preserve">разгромом русского войска, </w:t>
      </w:r>
      <w:r w:rsidR="004C4CFA" w:rsidRPr="004C4CFA">
        <w:t xml:space="preserve">пленением князя Игоря (которому </w:t>
      </w:r>
      <w:r w:rsidR="00C0285B">
        <w:t xml:space="preserve">через несколько месяцев </w:t>
      </w:r>
      <w:r w:rsidR="004C4CFA" w:rsidRPr="004C4CFA">
        <w:t>удалось бежать и благополучно вернуться домой)</w:t>
      </w:r>
      <w:r>
        <w:t xml:space="preserve"> </w:t>
      </w:r>
      <w:r w:rsidRPr="00AB3CC2">
        <w:t>[</w:t>
      </w:r>
      <w:r>
        <w:t>О. В. Творогов</w:t>
      </w:r>
      <w:r w:rsidRPr="00AB3CC2">
        <w:t>]</w:t>
      </w:r>
      <w:r w:rsidR="004C4CFA" w:rsidRPr="004C4CFA">
        <w:t>.</w:t>
      </w:r>
      <w:r w:rsidR="00C42954" w:rsidRPr="004C4CFA">
        <w:t xml:space="preserve"> </w:t>
      </w:r>
    </w:p>
    <w:p w:rsidR="00637063" w:rsidRDefault="00637063" w:rsidP="00637063">
      <w:pPr>
        <w:shd w:val="clear" w:color="auto" w:fill="FFFFFF"/>
        <w:ind w:firstLine="720"/>
        <w:jc w:val="both"/>
      </w:pPr>
      <w:r>
        <w:rPr>
          <w:color w:val="000000"/>
        </w:rPr>
        <w:t xml:space="preserve">Поражение, испытанное Игорем в </w:t>
      </w:r>
      <w:smartTag w:uri="urn:schemas-microsoft-com:office:smarttags" w:element="metricconverter">
        <w:smartTagPr>
          <w:attr w:name="ProductID" w:val="1185 г"/>
        </w:smartTagPr>
        <w:r>
          <w:rPr>
            <w:color w:val="000000"/>
          </w:rPr>
          <w:t>1185 г</w:t>
        </w:r>
      </w:smartTag>
      <w:r>
        <w:rPr>
          <w:color w:val="000000"/>
        </w:rPr>
        <w:t xml:space="preserve">., было действительно очень тяжёлым: все четыре князя были взяты в плен, большая часть дружины перебита, а все, кто уцелел, также попали в плен. Никогда ещё, судя по летописным известиям, не кончались так печально для русских их походы против половцев: </w:t>
      </w:r>
      <w:r w:rsidRPr="00203438">
        <w:rPr>
          <w:b/>
          <w:i/>
          <w:color w:val="000000"/>
        </w:rPr>
        <w:t>ни разу ещё русские князья не становились их пленниками</w:t>
      </w:r>
      <w:r w:rsidR="00E04636">
        <w:rPr>
          <w:b/>
          <w:i/>
          <w:color w:val="000000"/>
        </w:rPr>
        <w:t xml:space="preserve">. </w:t>
      </w:r>
      <w:r w:rsidR="00E04636" w:rsidRPr="00E04636">
        <w:rPr>
          <w:color w:val="000000"/>
        </w:rPr>
        <w:t xml:space="preserve">Тяжесть неудачи Игоря была тем сильнее для Русской земли, что эта неудача чрезвычайно подорвала значение блестящей победы над половцами, незадолго до этого одержанной коалицией русских князей во главе со Святославом </w:t>
      </w:r>
      <w:r w:rsidRPr="00637063">
        <w:rPr>
          <w:color w:val="000000"/>
        </w:rPr>
        <w:t>[</w:t>
      </w:r>
      <w:r>
        <w:rPr>
          <w:color w:val="000000"/>
        </w:rPr>
        <w:t>Н. К. Гудзий</w:t>
      </w:r>
      <w:r w:rsidRPr="00637063">
        <w:rPr>
          <w:color w:val="000000"/>
        </w:rPr>
        <w:t>]</w:t>
      </w:r>
      <w:r>
        <w:rPr>
          <w:color w:val="000000"/>
        </w:rPr>
        <w:t>.</w:t>
      </w:r>
    </w:p>
    <w:p w:rsidR="00637063" w:rsidRPr="00AB3CC2" w:rsidRDefault="00637063" w:rsidP="00AB3CC2">
      <w:pPr>
        <w:ind w:firstLine="720"/>
        <w:jc w:val="both"/>
        <w:rPr>
          <w:b/>
          <w:i/>
        </w:rPr>
      </w:pPr>
    </w:p>
    <w:p w:rsidR="00732C5A" w:rsidRPr="004C4CFA" w:rsidRDefault="00732C5A" w:rsidP="00C42954">
      <w:pPr>
        <w:ind w:firstLine="720"/>
        <w:jc w:val="both"/>
      </w:pPr>
    </w:p>
    <w:p w:rsidR="00D61690" w:rsidRDefault="004C4CFA" w:rsidP="00D61690">
      <w:pPr>
        <w:pStyle w:val="Style46"/>
        <w:widowControl/>
        <w:ind w:firstLine="709"/>
        <w:jc w:val="both"/>
        <w:rPr>
          <w:b/>
          <w:i/>
          <w:sz w:val="28"/>
          <w:szCs w:val="28"/>
        </w:rPr>
      </w:pPr>
      <w:r>
        <w:rPr>
          <w:rStyle w:val="FontStyle57"/>
          <w:b/>
          <w:sz w:val="30"/>
          <w:szCs w:val="30"/>
        </w:rPr>
        <w:t xml:space="preserve"> </w:t>
      </w:r>
      <w:r w:rsidR="00B849C0" w:rsidRPr="00536436">
        <w:rPr>
          <w:rStyle w:val="FontStyle57"/>
          <w:b/>
          <w:i/>
          <w:sz w:val="28"/>
          <w:szCs w:val="28"/>
        </w:rPr>
        <w:t>Основная идея.</w:t>
      </w:r>
      <w:r w:rsidR="00B849C0">
        <w:rPr>
          <w:rStyle w:val="FontStyle57"/>
          <w:i/>
          <w:sz w:val="30"/>
          <w:szCs w:val="30"/>
        </w:rPr>
        <w:t xml:space="preserve"> </w:t>
      </w:r>
      <w:r w:rsidR="006D53A9" w:rsidRPr="006D53A9">
        <w:rPr>
          <w:sz w:val="28"/>
          <w:szCs w:val="28"/>
        </w:rPr>
        <w:t xml:space="preserve">Автор «Слова» превратил этот частный, хотя и трагический по своим последствиям эпизод русско-половецких войн в </w:t>
      </w:r>
      <w:r w:rsidR="006D53A9" w:rsidRPr="00385F34">
        <w:rPr>
          <w:b/>
          <w:i/>
          <w:sz w:val="28"/>
          <w:szCs w:val="28"/>
        </w:rPr>
        <w:t>событие общерусского масштаба:</w:t>
      </w:r>
      <w:r w:rsidR="006D53A9">
        <w:rPr>
          <w:sz w:val="28"/>
          <w:szCs w:val="28"/>
        </w:rPr>
        <w:t xml:space="preserve"> основная идея произведения заключается в </w:t>
      </w:r>
      <w:r w:rsidR="006D53A9" w:rsidRPr="00385F34">
        <w:rPr>
          <w:b/>
          <w:i/>
          <w:sz w:val="28"/>
          <w:szCs w:val="28"/>
        </w:rPr>
        <w:t>призыве русских князей к объединению</w:t>
      </w:r>
      <w:r w:rsidR="00E219B3" w:rsidRPr="00E219B3">
        <w:rPr>
          <w:b/>
          <w:i/>
          <w:sz w:val="28"/>
          <w:szCs w:val="28"/>
        </w:rPr>
        <w:t xml:space="preserve"> (</w:t>
      </w:r>
      <w:r w:rsidR="00E219B3">
        <w:rPr>
          <w:b/>
          <w:i/>
          <w:sz w:val="28"/>
          <w:szCs w:val="28"/>
        </w:rPr>
        <w:t xml:space="preserve">и </w:t>
      </w:r>
      <w:r w:rsidR="00714EE4">
        <w:rPr>
          <w:b/>
          <w:i/>
          <w:sz w:val="28"/>
          <w:szCs w:val="28"/>
        </w:rPr>
        <w:t>соблюдению иерархических порядков!</w:t>
      </w:r>
      <w:r w:rsidR="00E219B3" w:rsidRPr="00E219B3">
        <w:rPr>
          <w:b/>
          <w:i/>
          <w:sz w:val="28"/>
          <w:szCs w:val="28"/>
        </w:rPr>
        <w:t>)</w:t>
      </w:r>
      <w:r w:rsidR="006D53A9" w:rsidRPr="00385F34">
        <w:rPr>
          <w:b/>
          <w:i/>
          <w:sz w:val="28"/>
          <w:szCs w:val="28"/>
        </w:rPr>
        <w:t xml:space="preserve"> </w:t>
      </w:r>
      <w:r w:rsidR="006D53A9" w:rsidRPr="00970048">
        <w:rPr>
          <w:sz w:val="28"/>
          <w:szCs w:val="28"/>
        </w:rPr>
        <w:t>в борьбе со степняками, прекращению междоусобиц и братоубийственных войн.</w:t>
      </w:r>
      <w:r w:rsidR="00015948">
        <w:rPr>
          <w:sz w:val="28"/>
          <w:szCs w:val="28"/>
        </w:rPr>
        <w:t xml:space="preserve"> Кроме того, автор подчёркивает необходимость</w:t>
      </w:r>
      <w:r w:rsidR="00015948" w:rsidRPr="00015948">
        <w:rPr>
          <w:sz w:val="28"/>
          <w:szCs w:val="28"/>
        </w:rPr>
        <w:t xml:space="preserve"> безусловно </w:t>
      </w:r>
      <w:r w:rsidR="00015948" w:rsidRPr="00015948">
        <w:rPr>
          <w:b/>
          <w:i/>
          <w:sz w:val="28"/>
          <w:szCs w:val="28"/>
        </w:rPr>
        <w:t>подчиняться старшему</w:t>
      </w:r>
      <w:r w:rsidR="00B66198">
        <w:rPr>
          <w:sz w:val="28"/>
          <w:szCs w:val="28"/>
        </w:rPr>
        <w:t xml:space="preserve"> по </w:t>
      </w:r>
      <w:r w:rsidR="00015948">
        <w:rPr>
          <w:sz w:val="28"/>
          <w:szCs w:val="28"/>
        </w:rPr>
        <w:t>положению –</w:t>
      </w:r>
      <w:r w:rsidR="00015948" w:rsidRPr="00015948">
        <w:rPr>
          <w:sz w:val="28"/>
          <w:szCs w:val="28"/>
        </w:rPr>
        <w:t xml:space="preserve"> </w:t>
      </w:r>
      <w:r w:rsidR="00015948" w:rsidRPr="00015948">
        <w:rPr>
          <w:b/>
          <w:i/>
          <w:sz w:val="28"/>
          <w:szCs w:val="28"/>
        </w:rPr>
        <w:t>великому князю киевскому.</w:t>
      </w:r>
    </w:p>
    <w:p w:rsidR="00A040FA" w:rsidRDefault="0083323F" w:rsidP="0083323F">
      <w:pPr>
        <w:pStyle w:val="Style4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Именно п</w:t>
      </w:r>
      <w:r w:rsidRPr="0083323F">
        <w:rPr>
          <w:sz w:val="28"/>
          <w:szCs w:val="28"/>
        </w:rPr>
        <w:t xml:space="preserve">оэтому так прославляются в «Слове» победы </w:t>
      </w:r>
      <w:r w:rsidRPr="0083323F">
        <w:rPr>
          <w:b/>
          <w:i/>
          <w:sz w:val="28"/>
          <w:szCs w:val="28"/>
        </w:rPr>
        <w:t>Святослава Киевского</w:t>
      </w:r>
      <w:r>
        <w:rPr>
          <w:sz w:val="28"/>
          <w:szCs w:val="28"/>
        </w:rPr>
        <w:t xml:space="preserve">, который </w:t>
      </w:r>
      <w:r w:rsidRPr="0083323F">
        <w:rPr>
          <w:b/>
          <w:i/>
          <w:sz w:val="28"/>
          <w:szCs w:val="28"/>
        </w:rPr>
        <w:t>осуждает Игоря и Всеволода</w:t>
      </w:r>
      <w:r w:rsidRPr="0083323F">
        <w:rPr>
          <w:sz w:val="28"/>
          <w:szCs w:val="28"/>
        </w:rPr>
        <w:t>, отправившимся «</w:t>
      </w:r>
      <w:r w:rsidRPr="0083323F">
        <w:rPr>
          <w:i/>
          <w:sz w:val="28"/>
          <w:szCs w:val="28"/>
        </w:rPr>
        <w:t>себе славы искати</w:t>
      </w:r>
      <w:r w:rsidRPr="0083323F">
        <w:rPr>
          <w:sz w:val="28"/>
          <w:szCs w:val="28"/>
        </w:rPr>
        <w:t xml:space="preserve">», </w:t>
      </w:r>
      <w:r>
        <w:rPr>
          <w:sz w:val="28"/>
          <w:szCs w:val="28"/>
        </w:rPr>
        <w:t>и</w:t>
      </w:r>
      <w:r w:rsidRPr="0083323F">
        <w:rPr>
          <w:sz w:val="28"/>
          <w:szCs w:val="28"/>
        </w:rPr>
        <w:t xml:space="preserve"> порицает «</w:t>
      </w:r>
      <w:r w:rsidRPr="0083323F">
        <w:rPr>
          <w:i/>
          <w:sz w:val="28"/>
          <w:szCs w:val="28"/>
        </w:rPr>
        <w:t>княжеское непособие</w:t>
      </w:r>
      <w:r w:rsidRPr="0083323F">
        <w:rPr>
          <w:sz w:val="28"/>
          <w:szCs w:val="28"/>
        </w:rPr>
        <w:t xml:space="preserve">». </w:t>
      </w:r>
      <w:r>
        <w:rPr>
          <w:sz w:val="28"/>
          <w:szCs w:val="28"/>
        </w:rPr>
        <w:t>Г</w:t>
      </w:r>
      <w:r w:rsidRPr="0083323F">
        <w:rPr>
          <w:sz w:val="28"/>
          <w:szCs w:val="28"/>
        </w:rPr>
        <w:t xml:space="preserve">лавенствующее положение Святослава </w:t>
      </w:r>
      <w:r>
        <w:rPr>
          <w:sz w:val="28"/>
          <w:szCs w:val="28"/>
        </w:rPr>
        <w:t>подчёркивается также тем, что он</w:t>
      </w:r>
      <w:r w:rsidRPr="0083323F">
        <w:rPr>
          <w:sz w:val="28"/>
          <w:szCs w:val="28"/>
        </w:rPr>
        <w:t xml:space="preserve"> именует своих двоюродных братье</w:t>
      </w:r>
      <w:r>
        <w:rPr>
          <w:sz w:val="28"/>
          <w:szCs w:val="28"/>
        </w:rPr>
        <w:t>в – Игоря и Всеволода –</w:t>
      </w:r>
      <w:r w:rsidRPr="0083323F">
        <w:rPr>
          <w:sz w:val="28"/>
          <w:szCs w:val="28"/>
        </w:rPr>
        <w:t xml:space="preserve"> «</w:t>
      </w:r>
      <w:r w:rsidRPr="0083323F">
        <w:rPr>
          <w:i/>
          <w:sz w:val="28"/>
          <w:szCs w:val="28"/>
        </w:rPr>
        <w:t>сыновцами</w:t>
      </w:r>
      <w:r w:rsidRPr="0083323F">
        <w:rPr>
          <w:sz w:val="28"/>
          <w:szCs w:val="28"/>
        </w:rPr>
        <w:t>» (племянниками), а его самого автор называет их «</w:t>
      </w:r>
      <w:r w:rsidRPr="0083323F">
        <w:rPr>
          <w:i/>
          <w:sz w:val="28"/>
          <w:szCs w:val="28"/>
        </w:rPr>
        <w:t>отцом</w:t>
      </w:r>
      <w:r>
        <w:rPr>
          <w:sz w:val="28"/>
          <w:szCs w:val="28"/>
        </w:rPr>
        <w:t>»</w:t>
      </w:r>
      <w:r w:rsidRPr="0083323F">
        <w:rPr>
          <w:sz w:val="28"/>
          <w:szCs w:val="28"/>
        </w:rPr>
        <w:t>, так как он их сюзерен, феодальный глава.</w:t>
      </w:r>
    </w:p>
    <w:p w:rsidR="0083323F" w:rsidRPr="0083323F" w:rsidRDefault="0083323F" w:rsidP="0083323F">
      <w:pPr>
        <w:pStyle w:val="Style46"/>
        <w:ind w:firstLine="709"/>
        <w:jc w:val="both"/>
        <w:rPr>
          <w:sz w:val="28"/>
          <w:szCs w:val="28"/>
        </w:rPr>
      </w:pPr>
      <w:r w:rsidRPr="0083323F">
        <w:rPr>
          <w:sz w:val="28"/>
          <w:szCs w:val="28"/>
        </w:rPr>
        <w:t xml:space="preserve"> </w:t>
      </w:r>
    </w:p>
    <w:p w:rsidR="00A040FA" w:rsidRDefault="00E30212" w:rsidP="00B849C0">
      <w:pPr>
        <w:pStyle w:val="Style46"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b/>
          <w:i/>
          <w:sz w:val="28"/>
          <w:szCs w:val="28"/>
        </w:rPr>
        <w:t xml:space="preserve">Сюжетное и </w:t>
      </w:r>
      <w:r w:rsidR="00B5674E">
        <w:rPr>
          <w:rStyle w:val="FontStyle57"/>
          <w:b/>
          <w:i/>
          <w:sz w:val="28"/>
          <w:szCs w:val="28"/>
        </w:rPr>
        <w:t>композиционное своеобразие</w:t>
      </w:r>
      <w:r w:rsidR="00B849C0" w:rsidRPr="00B849C0">
        <w:rPr>
          <w:rStyle w:val="FontStyle57"/>
          <w:b/>
          <w:i/>
          <w:sz w:val="28"/>
          <w:szCs w:val="28"/>
        </w:rPr>
        <w:t>.</w:t>
      </w:r>
      <w:r w:rsidR="00B849C0" w:rsidRPr="00B849C0">
        <w:rPr>
          <w:rStyle w:val="FontStyle57"/>
          <w:sz w:val="28"/>
          <w:szCs w:val="28"/>
        </w:rPr>
        <w:t xml:space="preserve"> </w:t>
      </w:r>
    </w:p>
    <w:p w:rsidR="00B849C0" w:rsidRPr="00B849C0" w:rsidRDefault="00A040FA" w:rsidP="00B849C0">
      <w:pPr>
        <w:pStyle w:val="Style46"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- </w:t>
      </w:r>
      <w:r w:rsidR="00B849C0" w:rsidRPr="00B849C0">
        <w:rPr>
          <w:rStyle w:val="FontStyle57"/>
          <w:sz w:val="28"/>
          <w:szCs w:val="28"/>
        </w:rPr>
        <w:t xml:space="preserve">«Слово» начинается обширным </w:t>
      </w:r>
      <w:r w:rsidR="00B849C0" w:rsidRPr="00C4301F">
        <w:rPr>
          <w:rStyle w:val="FontStyle57"/>
          <w:b/>
          <w:i/>
          <w:sz w:val="28"/>
          <w:szCs w:val="28"/>
        </w:rPr>
        <w:t>вступлением</w:t>
      </w:r>
      <w:r w:rsidR="00B849C0" w:rsidRPr="00B849C0">
        <w:rPr>
          <w:rStyle w:val="FontStyle57"/>
          <w:sz w:val="28"/>
          <w:szCs w:val="28"/>
        </w:rPr>
        <w:t>, в котором автор вспоминает старинного певца «</w:t>
      </w:r>
      <w:r w:rsidR="00B849C0" w:rsidRPr="000B6E54">
        <w:rPr>
          <w:rStyle w:val="FontStyle57"/>
          <w:i/>
          <w:sz w:val="28"/>
          <w:szCs w:val="28"/>
        </w:rPr>
        <w:t>слав</w:t>
      </w:r>
      <w:r w:rsidR="00B849C0" w:rsidRPr="00B849C0">
        <w:rPr>
          <w:rStyle w:val="FontStyle57"/>
          <w:sz w:val="28"/>
          <w:szCs w:val="28"/>
        </w:rPr>
        <w:t xml:space="preserve">» Бояна, мудрого и искусного, </w:t>
      </w:r>
      <w:r w:rsidR="00C4301F">
        <w:rPr>
          <w:rStyle w:val="FontStyle57"/>
          <w:sz w:val="28"/>
          <w:szCs w:val="28"/>
        </w:rPr>
        <w:t>однако заявляет, что не будет следовать этой традиции, а</w:t>
      </w:r>
      <w:r w:rsidR="00B849C0" w:rsidRPr="00B849C0">
        <w:rPr>
          <w:rStyle w:val="FontStyle57"/>
          <w:sz w:val="28"/>
          <w:szCs w:val="28"/>
        </w:rPr>
        <w:t xml:space="preserve"> поведет свою «песнь» </w:t>
      </w:r>
      <w:r w:rsidR="00B849C0" w:rsidRPr="00B849C0">
        <w:rPr>
          <w:rStyle w:val="FontStyle57"/>
          <w:sz w:val="28"/>
          <w:szCs w:val="28"/>
        </w:rPr>
        <w:lastRenderedPageBreak/>
        <w:t>«</w:t>
      </w:r>
      <w:r w:rsidR="00B66198">
        <w:rPr>
          <w:rStyle w:val="FontStyle57"/>
          <w:i/>
          <w:sz w:val="28"/>
          <w:szCs w:val="28"/>
        </w:rPr>
        <w:t>по </w:t>
      </w:r>
      <w:proofErr w:type="spellStart"/>
      <w:r w:rsidR="00B849C0" w:rsidRPr="00C4301F">
        <w:rPr>
          <w:rStyle w:val="FontStyle57"/>
          <w:i/>
          <w:sz w:val="28"/>
          <w:szCs w:val="28"/>
        </w:rPr>
        <w:t>былинамь</w:t>
      </w:r>
      <w:proofErr w:type="spellEnd"/>
      <w:r w:rsidR="00B849C0" w:rsidRPr="00C4301F">
        <w:rPr>
          <w:rStyle w:val="FontStyle57"/>
          <w:i/>
          <w:sz w:val="28"/>
          <w:szCs w:val="28"/>
        </w:rPr>
        <w:t xml:space="preserve"> сего времени, а не по замышлению Бояню</w:t>
      </w:r>
      <w:r w:rsidR="00B849C0" w:rsidRPr="00B849C0">
        <w:rPr>
          <w:rStyle w:val="FontStyle57"/>
          <w:sz w:val="28"/>
          <w:szCs w:val="28"/>
        </w:rPr>
        <w:t xml:space="preserve">». </w:t>
      </w:r>
    </w:p>
    <w:p w:rsidR="00B849C0" w:rsidRDefault="00A040FA" w:rsidP="00D61690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>- Далее</w:t>
      </w:r>
      <w:r w:rsidR="00B849C0" w:rsidRPr="00B849C0">
        <w:rPr>
          <w:rStyle w:val="FontStyle57"/>
          <w:sz w:val="28"/>
          <w:szCs w:val="28"/>
        </w:rPr>
        <w:t xml:space="preserve"> автор рассказывает </w:t>
      </w:r>
      <w:r w:rsidR="00B849C0" w:rsidRPr="00A040FA">
        <w:rPr>
          <w:rStyle w:val="FontStyle57"/>
          <w:b/>
          <w:i/>
          <w:sz w:val="28"/>
          <w:szCs w:val="28"/>
        </w:rPr>
        <w:t>о дерзком замысле Игоря</w:t>
      </w:r>
      <w:r w:rsidR="00B849C0" w:rsidRPr="00B849C0">
        <w:rPr>
          <w:rStyle w:val="FontStyle57"/>
          <w:sz w:val="28"/>
          <w:szCs w:val="28"/>
        </w:rPr>
        <w:t xml:space="preserve"> «</w:t>
      </w:r>
      <w:r w:rsidR="00B849C0" w:rsidRPr="00A040FA">
        <w:rPr>
          <w:rStyle w:val="FontStyle57"/>
          <w:i/>
          <w:sz w:val="28"/>
          <w:szCs w:val="28"/>
        </w:rPr>
        <w:t>навести</w:t>
      </w:r>
      <w:r w:rsidR="00B849C0" w:rsidRPr="00B849C0">
        <w:rPr>
          <w:rStyle w:val="FontStyle57"/>
          <w:sz w:val="28"/>
          <w:szCs w:val="28"/>
        </w:rPr>
        <w:t>» свои полки на Половецкую землю, «</w:t>
      </w:r>
      <w:r w:rsidR="00B849C0" w:rsidRPr="00A040FA">
        <w:rPr>
          <w:rStyle w:val="FontStyle57"/>
          <w:i/>
          <w:sz w:val="28"/>
          <w:szCs w:val="28"/>
        </w:rPr>
        <w:t>испити шеломомь Дону</w:t>
      </w:r>
      <w:r w:rsidR="00B849C0" w:rsidRPr="00B849C0">
        <w:rPr>
          <w:rStyle w:val="FontStyle57"/>
          <w:sz w:val="28"/>
          <w:szCs w:val="28"/>
        </w:rPr>
        <w:t xml:space="preserve">». </w:t>
      </w:r>
      <w:r>
        <w:rPr>
          <w:rStyle w:val="FontStyle57"/>
          <w:sz w:val="28"/>
          <w:szCs w:val="28"/>
        </w:rPr>
        <w:t xml:space="preserve"> </w:t>
      </w:r>
    </w:p>
    <w:p w:rsidR="00A040FA" w:rsidRDefault="00A040FA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Рассказ о </w:t>
      </w:r>
      <w:r w:rsidRPr="00A040FA">
        <w:rPr>
          <w:b/>
          <w:i/>
          <w:sz w:val="28"/>
          <w:szCs w:val="28"/>
        </w:rPr>
        <w:t>грозных знамениях</w:t>
      </w:r>
      <w:r w:rsidRPr="00A040FA">
        <w:rPr>
          <w:sz w:val="28"/>
          <w:szCs w:val="28"/>
        </w:rPr>
        <w:t>, которыми отмечено начало Игорева похода и которые предвещают его трагический исход</w:t>
      </w:r>
      <w:r>
        <w:rPr>
          <w:sz w:val="28"/>
          <w:szCs w:val="28"/>
        </w:rPr>
        <w:t>.</w:t>
      </w:r>
    </w:p>
    <w:p w:rsidR="00207A49" w:rsidRDefault="00207A49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207A49">
        <w:rPr>
          <w:sz w:val="28"/>
          <w:szCs w:val="28"/>
        </w:rPr>
        <w:t>оспом</w:t>
      </w:r>
      <w:r>
        <w:rPr>
          <w:sz w:val="28"/>
          <w:szCs w:val="28"/>
        </w:rPr>
        <w:t>инание</w:t>
      </w:r>
      <w:r w:rsidRPr="00207A49">
        <w:rPr>
          <w:sz w:val="28"/>
          <w:szCs w:val="28"/>
        </w:rPr>
        <w:t xml:space="preserve"> о в</w:t>
      </w:r>
      <w:r>
        <w:rPr>
          <w:sz w:val="28"/>
          <w:szCs w:val="28"/>
        </w:rPr>
        <w:t>ременах Олега Святославича:</w:t>
      </w:r>
      <w:r w:rsidRPr="00207A49">
        <w:rPr>
          <w:sz w:val="28"/>
          <w:szCs w:val="28"/>
        </w:rPr>
        <w:t xml:space="preserve"> исторический экскурс </w:t>
      </w:r>
      <w:r>
        <w:rPr>
          <w:sz w:val="28"/>
          <w:szCs w:val="28"/>
        </w:rPr>
        <w:t>на тему</w:t>
      </w:r>
      <w:r w:rsidRPr="00207A49">
        <w:rPr>
          <w:sz w:val="28"/>
          <w:szCs w:val="28"/>
        </w:rPr>
        <w:t xml:space="preserve"> </w:t>
      </w:r>
      <w:r w:rsidRPr="00207A49">
        <w:rPr>
          <w:b/>
          <w:i/>
          <w:sz w:val="28"/>
          <w:szCs w:val="28"/>
        </w:rPr>
        <w:t>губительных междоусобиц</w:t>
      </w:r>
      <w:r w:rsidRPr="00207A49">
        <w:rPr>
          <w:sz w:val="28"/>
          <w:szCs w:val="28"/>
        </w:rPr>
        <w:t>, из-за которых гибнет благоденствие всех русичей</w:t>
      </w:r>
      <w:r>
        <w:rPr>
          <w:sz w:val="28"/>
          <w:szCs w:val="28"/>
        </w:rPr>
        <w:t>.</w:t>
      </w:r>
    </w:p>
    <w:p w:rsidR="00B26B22" w:rsidRPr="00B849C0" w:rsidRDefault="00B26B22" w:rsidP="00D61690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>
        <w:rPr>
          <w:sz w:val="28"/>
          <w:szCs w:val="28"/>
        </w:rPr>
        <w:t xml:space="preserve">- Описание </w:t>
      </w:r>
      <w:r w:rsidRPr="00B26B22">
        <w:rPr>
          <w:b/>
          <w:i/>
          <w:sz w:val="28"/>
          <w:szCs w:val="28"/>
        </w:rPr>
        <w:t>битвы Игоря</w:t>
      </w:r>
      <w:r w:rsidRPr="00B26B22">
        <w:rPr>
          <w:sz w:val="28"/>
          <w:szCs w:val="28"/>
        </w:rPr>
        <w:t xml:space="preserve"> против окруживших его половецких полков</w:t>
      </w:r>
      <w:r>
        <w:rPr>
          <w:sz w:val="28"/>
          <w:szCs w:val="28"/>
        </w:rPr>
        <w:t xml:space="preserve"> (подчёркивается, что даже природа сочувствует </w:t>
      </w:r>
      <w:r w:rsidR="00996413">
        <w:rPr>
          <w:sz w:val="28"/>
          <w:szCs w:val="28"/>
        </w:rPr>
        <w:t>поражению русского князя</w:t>
      </w:r>
      <w:r>
        <w:rPr>
          <w:sz w:val="28"/>
          <w:szCs w:val="28"/>
        </w:rPr>
        <w:t>).</w:t>
      </w:r>
    </w:p>
    <w:p w:rsidR="00D61690" w:rsidRDefault="00FC0D42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0D42">
        <w:rPr>
          <w:b/>
          <w:i/>
          <w:sz w:val="28"/>
          <w:szCs w:val="28"/>
        </w:rPr>
        <w:t>Отступление</w:t>
      </w:r>
      <w:r>
        <w:rPr>
          <w:sz w:val="28"/>
          <w:szCs w:val="28"/>
        </w:rPr>
        <w:t xml:space="preserve"> – </w:t>
      </w:r>
      <w:r w:rsidRPr="00FC0D42">
        <w:rPr>
          <w:b/>
          <w:i/>
          <w:sz w:val="28"/>
          <w:szCs w:val="28"/>
        </w:rPr>
        <w:t>о бедах всей Русской земли</w:t>
      </w:r>
      <w:r w:rsidRPr="00FC0D42">
        <w:rPr>
          <w:sz w:val="28"/>
          <w:szCs w:val="28"/>
        </w:rPr>
        <w:t xml:space="preserve">, </w:t>
      </w:r>
      <w:r>
        <w:rPr>
          <w:sz w:val="28"/>
          <w:szCs w:val="28"/>
        </w:rPr>
        <w:t>в которых</w:t>
      </w:r>
      <w:r w:rsidRPr="00FC0D42">
        <w:rPr>
          <w:sz w:val="28"/>
          <w:szCs w:val="28"/>
        </w:rPr>
        <w:t xml:space="preserve"> пови</w:t>
      </w:r>
      <w:r>
        <w:rPr>
          <w:sz w:val="28"/>
          <w:szCs w:val="28"/>
        </w:rPr>
        <w:t xml:space="preserve">нны сами русские князья, ведущие </w:t>
      </w:r>
      <w:r w:rsidRPr="00FC0D42">
        <w:rPr>
          <w:b/>
          <w:i/>
          <w:sz w:val="28"/>
          <w:szCs w:val="28"/>
        </w:rPr>
        <w:t>междоусобные войны</w:t>
      </w:r>
      <w:r w:rsidR="001449C1">
        <w:rPr>
          <w:sz w:val="28"/>
          <w:szCs w:val="28"/>
        </w:rPr>
        <w:t xml:space="preserve"> (и призыв к объединению).</w:t>
      </w:r>
    </w:p>
    <w:p w:rsidR="009E3CB7" w:rsidRDefault="00435AEB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172F">
        <w:rPr>
          <w:b/>
          <w:i/>
          <w:sz w:val="28"/>
          <w:szCs w:val="28"/>
        </w:rPr>
        <w:t>Вещий сон Святослава</w:t>
      </w:r>
      <w:r>
        <w:rPr>
          <w:sz w:val="28"/>
          <w:szCs w:val="28"/>
        </w:rPr>
        <w:t>, толкование сна: поражение князя Игоря в </w:t>
      </w:r>
      <w:r w:rsidR="00ED6354">
        <w:rPr>
          <w:sz w:val="28"/>
          <w:szCs w:val="28"/>
        </w:rPr>
        <w:t>походе на половцев</w:t>
      </w:r>
      <w:r w:rsidR="009E3CB7">
        <w:rPr>
          <w:sz w:val="28"/>
          <w:szCs w:val="28"/>
        </w:rPr>
        <w:t>;</w:t>
      </w:r>
    </w:p>
    <w:p w:rsidR="00435AEB" w:rsidRPr="009E3CB7" w:rsidRDefault="009E3CB7" w:rsidP="00D61690">
      <w:pPr>
        <w:pStyle w:val="Style46"/>
        <w:widowControl/>
        <w:ind w:firstLine="709"/>
        <w:jc w:val="both"/>
        <w:rPr>
          <w:sz w:val="28"/>
          <w:szCs w:val="28"/>
        </w:rPr>
      </w:pPr>
      <w:r w:rsidRPr="009E3CB7">
        <w:rPr>
          <w:color w:val="000000"/>
          <w:sz w:val="28"/>
          <w:szCs w:val="28"/>
        </w:rPr>
        <w:t xml:space="preserve">- </w:t>
      </w:r>
      <w:r w:rsidRPr="009E3CB7">
        <w:rPr>
          <w:b/>
          <w:i/>
          <w:color w:val="000000"/>
          <w:sz w:val="28"/>
          <w:szCs w:val="28"/>
        </w:rPr>
        <w:t>«Золотое слово» Святослава</w:t>
      </w:r>
      <w:r w:rsidRPr="009E3CB7">
        <w:rPr>
          <w:color w:val="000000"/>
          <w:sz w:val="28"/>
          <w:szCs w:val="28"/>
        </w:rPr>
        <w:t>, содержащее укоры Игорю и Всеволоду</w:t>
      </w:r>
      <w:r w:rsidR="00ED6354" w:rsidRPr="009E3CB7">
        <w:rPr>
          <w:sz w:val="28"/>
          <w:szCs w:val="28"/>
        </w:rPr>
        <w:t xml:space="preserve"> </w:t>
      </w:r>
      <w:r>
        <w:rPr>
          <w:sz w:val="28"/>
          <w:szCs w:val="28"/>
        </w:rPr>
        <w:t>(+ проблема губительных</w:t>
      </w:r>
      <w:r w:rsidR="00ED6354" w:rsidRPr="009E3CB7">
        <w:rPr>
          <w:sz w:val="28"/>
          <w:szCs w:val="28"/>
        </w:rPr>
        <w:t xml:space="preserve"> междоусобных войн</w:t>
      </w:r>
      <w:r w:rsidR="007A6CA3">
        <w:rPr>
          <w:sz w:val="28"/>
          <w:szCs w:val="28"/>
        </w:rPr>
        <w:t xml:space="preserve">, </w:t>
      </w:r>
      <w:r w:rsidR="00684E15">
        <w:rPr>
          <w:sz w:val="28"/>
          <w:szCs w:val="28"/>
        </w:rPr>
        <w:t>исторический экскурс автора на тему былых междоусобиц и братоубийств</w:t>
      </w:r>
      <w:r w:rsidR="00ED6354" w:rsidRPr="009E3CB7">
        <w:rPr>
          <w:sz w:val="28"/>
          <w:szCs w:val="28"/>
        </w:rPr>
        <w:t>).</w:t>
      </w:r>
    </w:p>
    <w:p w:rsidR="00ED6354" w:rsidRDefault="00177576" w:rsidP="00D61690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- </w:t>
      </w:r>
      <w:r w:rsidRPr="00177576">
        <w:rPr>
          <w:rStyle w:val="FontStyle57"/>
          <w:b/>
          <w:i/>
          <w:sz w:val="28"/>
          <w:szCs w:val="28"/>
        </w:rPr>
        <w:t>Плач Ярославны</w:t>
      </w:r>
      <w:r>
        <w:rPr>
          <w:rStyle w:val="FontStyle57"/>
          <w:sz w:val="28"/>
          <w:szCs w:val="28"/>
        </w:rPr>
        <w:t>: обращение к силам природы с мольбой о помощи её мужу.</w:t>
      </w:r>
    </w:p>
    <w:p w:rsidR="009749E1" w:rsidRDefault="009749E1" w:rsidP="00D61690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  <w:r>
        <w:rPr>
          <w:rStyle w:val="FontStyle57"/>
          <w:sz w:val="28"/>
          <w:szCs w:val="28"/>
        </w:rPr>
        <w:t xml:space="preserve">- Спор половецких ханов о судьбе сына Игоря; </w:t>
      </w:r>
      <w:r w:rsidRPr="008A1B10">
        <w:rPr>
          <w:rStyle w:val="FontStyle57"/>
          <w:b/>
          <w:i/>
          <w:sz w:val="28"/>
          <w:szCs w:val="28"/>
        </w:rPr>
        <w:t>бегство Игоря из плена</w:t>
      </w:r>
      <w:r>
        <w:rPr>
          <w:rStyle w:val="FontStyle57"/>
          <w:sz w:val="28"/>
          <w:szCs w:val="28"/>
        </w:rPr>
        <w:t>.</w:t>
      </w:r>
    </w:p>
    <w:p w:rsidR="00A765C8" w:rsidRPr="00A765C8" w:rsidRDefault="00A765C8" w:rsidP="00A765C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Благополучное возвращение князя Игоря. </w:t>
      </w:r>
      <w:r w:rsidRPr="00A765C8">
        <w:rPr>
          <w:b/>
          <w:i/>
          <w:sz w:val="28"/>
          <w:szCs w:val="28"/>
        </w:rPr>
        <w:t>Здравица в честь князя</w:t>
      </w:r>
      <w:r>
        <w:rPr>
          <w:sz w:val="28"/>
          <w:szCs w:val="28"/>
        </w:rPr>
        <w:t>.</w:t>
      </w:r>
    </w:p>
    <w:p w:rsidR="00A765C8" w:rsidRPr="00A765C8" w:rsidRDefault="00A765C8" w:rsidP="00A765C8">
      <w:pPr>
        <w:pStyle w:val="Style46"/>
        <w:widowControl/>
        <w:ind w:firstLine="709"/>
        <w:jc w:val="both"/>
        <w:rPr>
          <w:rStyle w:val="FontStyle57"/>
          <w:sz w:val="28"/>
          <w:szCs w:val="28"/>
        </w:rPr>
      </w:pPr>
    </w:p>
    <w:p w:rsidR="00D61690" w:rsidRPr="00D61690" w:rsidRDefault="00D61690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D61690" w:rsidRDefault="00D61690" w:rsidP="00E30212">
      <w:pPr>
        <w:pStyle w:val="Style46"/>
        <w:widowControl/>
        <w:ind w:firstLine="708"/>
        <w:jc w:val="both"/>
        <w:rPr>
          <w:rStyle w:val="FontStyle57"/>
          <w:b/>
          <w:sz w:val="30"/>
          <w:szCs w:val="30"/>
        </w:rPr>
      </w:pPr>
      <w:r w:rsidRPr="00D61690">
        <w:rPr>
          <w:rStyle w:val="FontStyle57"/>
          <w:b/>
          <w:sz w:val="30"/>
          <w:szCs w:val="30"/>
        </w:rPr>
        <w:t>3 Образная система и жа</w:t>
      </w:r>
      <w:r w:rsidR="00D12541">
        <w:rPr>
          <w:rStyle w:val="FontStyle57"/>
          <w:b/>
          <w:sz w:val="30"/>
          <w:szCs w:val="30"/>
        </w:rPr>
        <w:t>нрово-стилевые особенности «Сло</w:t>
      </w:r>
      <w:r w:rsidRPr="00D61690">
        <w:rPr>
          <w:rStyle w:val="FontStyle57"/>
          <w:b/>
          <w:sz w:val="30"/>
          <w:szCs w:val="30"/>
        </w:rPr>
        <w:t>ва»</w:t>
      </w:r>
    </w:p>
    <w:p w:rsidR="00D96428" w:rsidRDefault="00D96428" w:rsidP="00D61690">
      <w:pPr>
        <w:pStyle w:val="Style46"/>
        <w:widowControl/>
        <w:ind w:firstLine="709"/>
        <w:jc w:val="both"/>
        <w:rPr>
          <w:rStyle w:val="FontStyle57"/>
          <w:b/>
          <w:sz w:val="30"/>
          <w:szCs w:val="30"/>
        </w:rPr>
      </w:pPr>
    </w:p>
    <w:p w:rsidR="007E4301" w:rsidRDefault="008F2AB7" w:rsidP="00E30212">
      <w:pPr>
        <w:pStyle w:val="Style46"/>
        <w:widowControl/>
        <w:ind w:firstLine="708"/>
        <w:jc w:val="both"/>
        <w:rPr>
          <w:rStyle w:val="FontStyle57"/>
          <w:b/>
          <w:i/>
          <w:sz w:val="30"/>
          <w:szCs w:val="30"/>
        </w:rPr>
      </w:pPr>
      <w:r w:rsidRPr="008F2AB7">
        <w:rPr>
          <w:rStyle w:val="FontStyle57"/>
          <w:b/>
          <w:i/>
          <w:sz w:val="30"/>
          <w:szCs w:val="30"/>
        </w:rPr>
        <w:t>Стиль</w:t>
      </w:r>
      <w:r>
        <w:rPr>
          <w:rStyle w:val="FontStyle57"/>
          <w:b/>
          <w:i/>
          <w:sz w:val="30"/>
          <w:szCs w:val="30"/>
        </w:rPr>
        <w:t xml:space="preserve">: </w:t>
      </w:r>
    </w:p>
    <w:p w:rsidR="007E4301" w:rsidRDefault="007E4301" w:rsidP="00D61690">
      <w:pPr>
        <w:pStyle w:val="Style46"/>
        <w:widowControl/>
        <w:ind w:firstLine="709"/>
        <w:jc w:val="both"/>
        <w:rPr>
          <w:b/>
          <w:i/>
          <w:sz w:val="30"/>
          <w:szCs w:val="30"/>
        </w:rPr>
      </w:pPr>
      <w:r>
        <w:rPr>
          <w:rStyle w:val="FontStyle57"/>
          <w:b/>
          <w:i/>
          <w:sz w:val="30"/>
          <w:szCs w:val="30"/>
        </w:rPr>
        <w:t xml:space="preserve">- </w:t>
      </w:r>
      <w:r w:rsidR="008F2AB7">
        <w:rPr>
          <w:rStyle w:val="FontStyle57"/>
          <w:b/>
          <w:i/>
          <w:sz w:val="30"/>
          <w:szCs w:val="30"/>
        </w:rPr>
        <w:t>э</w:t>
      </w:r>
      <w:r>
        <w:rPr>
          <w:b/>
          <w:i/>
          <w:sz w:val="30"/>
          <w:szCs w:val="30"/>
        </w:rPr>
        <w:t>пический</w:t>
      </w:r>
    </w:p>
    <w:p w:rsidR="00484FAB" w:rsidRDefault="00484FAB" w:rsidP="00D61690">
      <w:pPr>
        <w:pStyle w:val="Style46"/>
        <w:widowControl/>
        <w:ind w:firstLine="709"/>
        <w:jc w:val="both"/>
      </w:pPr>
      <w:r>
        <w:t xml:space="preserve">- </w:t>
      </w:r>
      <w:r w:rsidRPr="00484FAB">
        <w:t xml:space="preserve">Авторские рассуждения, </w:t>
      </w:r>
      <w:r w:rsidRPr="00154809">
        <w:rPr>
          <w:b/>
          <w:i/>
        </w:rPr>
        <w:t>обращения к слушателям</w:t>
      </w:r>
      <w:r w:rsidR="0007637F">
        <w:rPr>
          <w:b/>
          <w:i/>
        </w:rPr>
        <w:t xml:space="preserve"> </w:t>
      </w:r>
      <w:r w:rsidR="0007637F" w:rsidRPr="0007637F">
        <w:t>[</w:t>
      </w:r>
      <w:r w:rsidR="0007637F">
        <w:t>О. В. Творогов</w:t>
      </w:r>
      <w:r w:rsidR="0007637F" w:rsidRPr="0007637F">
        <w:t>]</w:t>
      </w:r>
      <w:r w:rsidR="00154809">
        <w:t>;</w:t>
      </w:r>
    </w:p>
    <w:p w:rsidR="000B293A" w:rsidRDefault="008954F6" w:rsidP="000B293A">
      <w:pPr>
        <w:pStyle w:val="Style46"/>
        <w:widowControl/>
        <w:ind w:left="707" w:firstLine="2"/>
        <w:jc w:val="both"/>
      </w:pPr>
      <w:r>
        <w:t xml:space="preserve">- </w:t>
      </w:r>
      <w:r w:rsidR="00565C40">
        <w:rPr>
          <w:b/>
          <w:i/>
        </w:rPr>
        <w:t>Фольклорные черты</w:t>
      </w:r>
      <w:r w:rsidR="004D4F18">
        <w:rPr>
          <w:b/>
          <w:i/>
        </w:rPr>
        <w:t xml:space="preserve"> </w:t>
      </w:r>
      <w:r w:rsidR="004D4F18" w:rsidRPr="004D4F18">
        <w:rPr>
          <w:i/>
        </w:rPr>
        <w:t>[</w:t>
      </w:r>
      <w:r w:rsidR="002D0C84">
        <w:rPr>
          <w:i/>
        </w:rPr>
        <w:t>Н. К. Гудзий</w:t>
      </w:r>
      <w:r w:rsidR="004D4F18">
        <w:rPr>
          <w:i/>
        </w:rPr>
        <w:t xml:space="preserve"> +</w:t>
      </w:r>
      <w:r w:rsidR="004D4F18" w:rsidRPr="004D4F18">
        <w:rPr>
          <w:i/>
        </w:rPr>
        <w:t xml:space="preserve"> О. В. Творогов]</w:t>
      </w:r>
      <w:r>
        <w:t>:</w:t>
      </w:r>
      <w:r w:rsidRPr="008954F6">
        <w:t xml:space="preserve"> </w:t>
      </w:r>
    </w:p>
    <w:p w:rsidR="003841FD" w:rsidRDefault="003841FD" w:rsidP="000B293A">
      <w:pPr>
        <w:pStyle w:val="Style46"/>
        <w:widowControl/>
        <w:ind w:left="707" w:firstLine="2"/>
        <w:jc w:val="both"/>
      </w:pPr>
    </w:p>
    <w:p w:rsidR="00484FAB" w:rsidRDefault="000B293A" w:rsidP="000B293A">
      <w:pPr>
        <w:pStyle w:val="Style46"/>
        <w:widowControl/>
        <w:ind w:left="1414" w:firstLine="2"/>
        <w:jc w:val="both"/>
      </w:pPr>
      <w:r>
        <w:t xml:space="preserve">- </w:t>
      </w:r>
      <w:r w:rsidRPr="000B293A">
        <w:rPr>
          <w:b/>
          <w:i/>
        </w:rPr>
        <w:t>«славы»</w:t>
      </w:r>
      <w:r>
        <w:t xml:space="preserve"> и особенно </w:t>
      </w:r>
      <w:r w:rsidRPr="000B293A">
        <w:rPr>
          <w:b/>
          <w:i/>
        </w:rPr>
        <w:t>«плачи</w:t>
      </w:r>
      <w:r w:rsidR="008954F6" w:rsidRPr="000B293A">
        <w:rPr>
          <w:b/>
          <w:i/>
        </w:rPr>
        <w:t>»</w:t>
      </w:r>
      <w:r>
        <w:t>;</w:t>
      </w:r>
    </w:p>
    <w:p w:rsidR="000C0F2F" w:rsidRDefault="000C0F2F" w:rsidP="000B293A">
      <w:pPr>
        <w:pStyle w:val="Style46"/>
        <w:widowControl/>
        <w:ind w:left="1414" w:firstLine="2"/>
        <w:jc w:val="both"/>
      </w:pPr>
    </w:p>
    <w:p w:rsidR="00154809" w:rsidRDefault="00154809" w:rsidP="000B293A">
      <w:pPr>
        <w:pStyle w:val="Style46"/>
        <w:widowControl/>
        <w:ind w:left="1414" w:firstLine="2"/>
        <w:jc w:val="both"/>
        <w:rPr>
          <w:color w:val="000000"/>
        </w:rPr>
      </w:pPr>
      <w:r>
        <w:t xml:space="preserve">- </w:t>
      </w:r>
      <w:r>
        <w:rPr>
          <w:color w:val="000000"/>
        </w:rPr>
        <w:t xml:space="preserve">элементы </w:t>
      </w:r>
      <w:r w:rsidRPr="00D823F9">
        <w:rPr>
          <w:b/>
          <w:i/>
          <w:color w:val="000000"/>
        </w:rPr>
        <w:t>языческой мифологии</w:t>
      </w:r>
      <w:r>
        <w:rPr>
          <w:color w:val="000000"/>
        </w:rPr>
        <w:t xml:space="preserve"> (плач Ярославны как языческая молитва</w:t>
      </w:r>
      <w:r w:rsidR="00C3085B">
        <w:rPr>
          <w:color w:val="000000"/>
        </w:rPr>
        <w:t xml:space="preserve">. Старые русские языческие боги – </w:t>
      </w:r>
      <w:r w:rsidR="00C3085B" w:rsidRPr="00C3085B">
        <w:rPr>
          <w:i/>
          <w:color w:val="000000"/>
        </w:rPr>
        <w:t>Велес, Даждь-бог, Стрибог</w:t>
      </w:r>
      <w:r w:rsidR="00C3085B">
        <w:rPr>
          <w:color w:val="000000"/>
        </w:rPr>
        <w:t xml:space="preserve">, мифические </w:t>
      </w:r>
      <w:r w:rsidR="00C3085B" w:rsidRPr="00C3085B">
        <w:rPr>
          <w:i/>
          <w:color w:val="000000"/>
        </w:rPr>
        <w:t>Див, Дева-обида</w:t>
      </w:r>
      <w:r w:rsidR="00C3085B">
        <w:rPr>
          <w:color w:val="000000"/>
        </w:rPr>
        <w:t xml:space="preserve"> с лебедиными крыльями, </w:t>
      </w:r>
      <w:r w:rsidR="00C3085B" w:rsidRPr="00C3085B">
        <w:rPr>
          <w:i/>
          <w:color w:val="000000"/>
        </w:rPr>
        <w:t>Карна и Жля</w:t>
      </w:r>
      <w:r w:rsidR="00C3085B">
        <w:rPr>
          <w:color w:val="000000"/>
        </w:rPr>
        <w:t>, очевидно, бывшие олице</w:t>
      </w:r>
      <w:r w:rsidR="00C3085B">
        <w:rPr>
          <w:color w:val="000000"/>
        </w:rPr>
        <w:softHyphen/>
        <w:t xml:space="preserve">творением плача и скорби. </w:t>
      </w:r>
      <w:r w:rsidR="00C3085B" w:rsidRPr="00C3085B">
        <w:rPr>
          <w:i/>
          <w:color w:val="000000"/>
        </w:rPr>
        <w:t>Боян</w:t>
      </w:r>
      <w:r w:rsidR="00C3085B">
        <w:rPr>
          <w:color w:val="000000"/>
        </w:rPr>
        <w:t xml:space="preserve"> назван внуком </w:t>
      </w:r>
      <w:r w:rsidR="00C3085B" w:rsidRPr="00C3085B">
        <w:rPr>
          <w:i/>
          <w:color w:val="000000"/>
        </w:rPr>
        <w:t>Велеса</w:t>
      </w:r>
      <w:r w:rsidR="00C3085B">
        <w:rPr>
          <w:color w:val="000000"/>
        </w:rPr>
        <w:t xml:space="preserve">, ветры – </w:t>
      </w:r>
      <w:r w:rsidR="00C3085B" w:rsidRPr="00C3085B">
        <w:rPr>
          <w:i/>
          <w:color w:val="000000"/>
        </w:rPr>
        <w:t>стрибожьими внуками</w:t>
      </w:r>
      <w:r w:rsidR="00C3085B">
        <w:rPr>
          <w:color w:val="000000"/>
        </w:rPr>
        <w:t xml:space="preserve">, русский народ – </w:t>
      </w:r>
      <w:r w:rsidR="00C3085B" w:rsidRPr="00C3085B">
        <w:rPr>
          <w:i/>
          <w:color w:val="000000"/>
        </w:rPr>
        <w:t>даждь-божьим внуком</w:t>
      </w:r>
      <w:r>
        <w:rPr>
          <w:color w:val="000000"/>
        </w:rPr>
        <w:t>);</w:t>
      </w:r>
    </w:p>
    <w:p w:rsidR="00C3085B" w:rsidRDefault="00C3085B" w:rsidP="000B293A">
      <w:pPr>
        <w:pStyle w:val="Style46"/>
        <w:widowControl/>
        <w:ind w:left="1414" w:firstLine="2"/>
        <w:jc w:val="both"/>
      </w:pPr>
    </w:p>
    <w:p w:rsidR="000B293A" w:rsidRDefault="000B293A" w:rsidP="00921404">
      <w:pPr>
        <w:pStyle w:val="Style46"/>
        <w:widowControl/>
        <w:ind w:left="1418" w:hanging="709"/>
        <w:jc w:val="both"/>
      </w:pPr>
      <w:r>
        <w:tab/>
        <w:t xml:space="preserve">- типичная для фольклора </w:t>
      </w:r>
      <w:r w:rsidRPr="000B293A">
        <w:rPr>
          <w:b/>
          <w:i/>
        </w:rPr>
        <w:t>гиперболизация</w:t>
      </w:r>
      <w:r>
        <w:t xml:space="preserve"> (Всеволод может веслами разбрызгать Волгу, а шлемами вычерпать Дон; Буй Тур Всеволод как б</w:t>
      </w:r>
      <w:r w:rsidR="00921404">
        <w:t xml:space="preserve">ы воплощает в себе целую рать – </w:t>
      </w:r>
      <w:r>
        <w:t>он гремит «мечами харалужными», крушит шлемы врагов «саблями калеными»)</w:t>
      </w:r>
      <w:r w:rsidR="00921404">
        <w:t>;</w:t>
      </w:r>
    </w:p>
    <w:p w:rsidR="000C0F2F" w:rsidRDefault="000C0F2F" w:rsidP="00921404">
      <w:pPr>
        <w:pStyle w:val="Style46"/>
        <w:widowControl/>
        <w:ind w:left="1418" w:hanging="709"/>
        <w:jc w:val="both"/>
      </w:pPr>
    </w:p>
    <w:p w:rsidR="000145B2" w:rsidRDefault="000145B2" w:rsidP="000145B2">
      <w:pPr>
        <w:pStyle w:val="Style46"/>
        <w:widowControl/>
        <w:ind w:left="1418" w:hanging="2"/>
        <w:jc w:val="both"/>
      </w:pPr>
      <w:r>
        <w:t>- характерная</w:t>
      </w:r>
      <w:r w:rsidRPr="00FD66B0">
        <w:t xml:space="preserve"> для фольклора </w:t>
      </w:r>
      <w:r>
        <w:rPr>
          <w:b/>
          <w:i/>
        </w:rPr>
        <w:t>метафорическая картина мира</w:t>
      </w:r>
      <w:r>
        <w:t xml:space="preserve"> (например, </w:t>
      </w:r>
      <w:r>
        <w:rPr>
          <w:color w:val="000000"/>
        </w:rPr>
        <w:t>сон Святослава разъяснён не путём буквальных, реальных соответствий, а метафорически: «</w:t>
      </w:r>
      <w:r w:rsidRPr="003F3ADA">
        <w:rPr>
          <w:i/>
          <w:color w:val="000000"/>
        </w:rPr>
        <w:t xml:space="preserve">Ведь два сокола слетели с отцовского золотого стола, чтобы </w:t>
      </w:r>
      <w:r>
        <w:rPr>
          <w:i/>
          <w:color w:val="000000"/>
        </w:rPr>
        <w:t>…</w:t>
      </w:r>
      <w:r w:rsidR="00C866CB">
        <w:rPr>
          <w:i/>
          <w:color w:val="000000"/>
        </w:rPr>
        <w:t xml:space="preserve"> испить шеломом Дона. Уж соко</w:t>
      </w:r>
      <w:r w:rsidRPr="003F3ADA">
        <w:rPr>
          <w:i/>
          <w:color w:val="000000"/>
        </w:rPr>
        <w:t xml:space="preserve">лам крылышки подрезали поганых </w:t>
      </w:r>
      <w:r w:rsidRPr="003F3ADA">
        <w:rPr>
          <w:i/>
          <w:color w:val="000000"/>
        </w:rPr>
        <w:lastRenderedPageBreak/>
        <w:t>саблями, а самих опутали путами железными</w:t>
      </w:r>
      <w:r>
        <w:rPr>
          <w:i/>
          <w:color w:val="000000"/>
        </w:rPr>
        <w:t>…</w:t>
      </w:r>
      <w:r>
        <w:rPr>
          <w:color w:val="000000"/>
        </w:rPr>
        <w:t xml:space="preserve">»; </w:t>
      </w:r>
      <w:r w:rsidRPr="00B954E9">
        <w:t>противопоста</w:t>
      </w:r>
      <w:r>
        <w:t>вление образов-метафор: солнца – света и тьмы – ночи, темноты)</w:t>
      </w:r>
      <w:r w:rsidR="003841FD">
        <w:t xml:space="preserve">. Примечательно, что здесь, как и в других местах памятника, </w:t>
      </w:r>
      <w:r w:rsidR="003841FD" w:rsidRPr="00A978DA">
        <w:rPr>
          <w:b/>
          <w:i/>
        </w:rPr>
        <w:t>сочетаются два типа метафор – воинских символов</w:t>
      </w:r>
      <w:r w:rsidR="003841FD">
        <w:t xml:space="preserve"> («сокол» – удалой воин) и </w:t>
      </w:r>
      <w:r w:rsidR="003841FD" w:rsidRPr="00A978DA">
        <w:rPr>
          <w:b/>
          <w:i/>
        </w:rPr>
        <w:t>символов фольклорных</w:t>
      </w:r>
      <w:r w:rsidR="003841FD">
        <w:t>, в данном случае – восходящих к символике свадебных песен, где жених – «сокол», а невеста – «красная девушка», «лебедушка»</w:t>
      </w:r>
      <w:r>
        <w:t>;</w:t>
      </w:r>
    </w:p>
    <w:p w:rsidR="000C0F2F" w:rsidRDefault="000C0F2F" w:rsidP="000145B2">
      <w:pPr>
        <w:pStyle w:val="Style46"/>
        <w:widowControl/>
        <w:ind w:left="1418" w:hanging="2"/>
        <w:jc w:val="both"/>
      </w:pPr>
    </w:p>
    <w:p w:rsidR="00777AF7" w:rsidRDefault="00777AF7" w:rsidP="000145B2">
      <w:pPr>
        <w:pStyle w:val="Style46"/>
        <w:widowControl/>
        <w:ind w:left="1418" w:hanging="709"/>
        <w:jc w:val="both"/>
      </w:pPr>
      <w:r>
        <w:tab/>
        <w:t xml:space="preserve">- </w:t>
      </w:r>
      <w:r w:rsidR="00B90502" w:rsidRPr="000145B2">
        <w:rPr>
          <w:b/>
          <w:i/>
          <w:color w:val="000000"/>
        </w:rPr>
        <w:t>образно-символическая насыщенность</w:t>
      </w:r>
      <w:r w:rsidR="00B90502">
        <w:rPr>
          <w:color w:val="000000"/>
        </w:rPr>
        <w:t>:</w:t>
      </w:r>
      <w:r w:rsidR="00B90502" w:rsidRPr="00B954E9">
        <w:rPr>
          <w:b/>
          <w:i/>
        </w:rPr>
        <w:t xml:space="preserve"> </w:t>
      </w:r>
      <w:r w:rsidRPr="00B954E9">
        <w:rPr>
          <w:b/>
          <w:i/>
        </w:rPr>
        <w:t>образы</w:t>
      </w:r>
      <w:r w:rsidR="00C47B12">
        <w:t xml:space="preserve"> волка, тура, соколов, с </w:t>
      </w:r>
      <w:r w:rsidRPr="00777AF7">
        <w:t>которыми сравниваются герои «Слова»</w:t>
      </w:r>
      <w:r w:rsidR="002A5AE7">
        <w:t xml:space="preserve">; </w:t>
      </w:r>
      <w:r w:rsidR="002A5AE7">
        <w:rPr>
          <w:color w:val="000000"/>
        </w:rPr>
        <w:t>четыре князя, участники похода, = «</w:t>
      </w:r>
      <w:r w:rsidR="002A5AE7">
        <w:rPr>
          <w:i/>
          <w:color w:val="000000"/>
        </w:rPr>
        <w:t>четыре солнца</w:t>
      </w:r>
      <w:r w:rsidR="002A5AE7">
        <w:rPr>
          <w:color w:val="000000"/>
        </w:rPr>
        <w:t>»</w:t>
      </w:r>
      <w:r>
        <w:t>;</w:t>
      </w:r>
    </w:p>
    <w:p w:rsidR="000C0F2F" w:rsidRDefault="000C0F2F" w:rsidP="000145B2">
      <w:pPr>
        <w:pStyle w:val="Style46"/>
        <w:widowControl/>
        <w:ind w:left="1418" w:hanging="709"/>
        <w:jc w:val="both"/>
      </w:pPr>
    </w:p>
    <w:p w:rsidR="00DA4B60" w:rsidRDefault="00DA4B60" w:rsidP="00921404">
      <w:pPr>
        <w:pStyle w:val="Style46"/>
        <w:widowControl/>
        <w:ind w:left="1418" w:hanging="709"/>
        <w:jc w:val="both"/>
      </w:pPr>
      <w:r>
        <w:tab/>
        <w:t>-</w:t>
      </w:r>
      <w:r w:rsidRPr="00DA4B60">
        <w:t xml:space="preserve"> </w:t>
      </w:r>
      <w:r w:rsidR="008D14E4">
        <w:rPr>
          <w:color w:val="000000"/>
        </w:rPr>
        <w:t xml:space="preserve">неразрывная </w:t>
      </w:r>
      <w:r w:rsidR="00C47B12">
        <w:rPr>
          <w:b/>
          <w:i/>
          <w:color w:val="000000"/>
        </w:rPr>
        <w:t>связь мира при</w:t>
      </w:r>
      <w:r w:rsidR="008D14E4" w:rsidRPr="008D14E4">
        <w:rPr>
          <w:b/>
          <w:i/>
          <w:color w:val="000000"/>
        </w:rPr>
        <w:t>роды и мира человека</w:t>
      </w:r>
      <w:r w:rsidR="008D14E4">
        <w:rPr>
          <w:color w:val="000000"/>
        </w:rPr>
        <w:t>;</w:t>
      </w:r>
      <w:r w:rsidR="008D14E4" w:rsidRPr="00DA4B60">
        <w:t xml:space="preserve"> </w:t>
      </w:r>
      <w:r w:rsidRPr="00DA4B60">
        <w:t>активно</w:t>
      </w:r>
      <w:r>
        <w:t xml:space="preserve">е участие </w:t>
      </w:r>
      <w:r w:rsidRPr="00B954E9">
        <w:rPr>
          <w:b/>
          <w:i/>
        </w:rPr>
        <w:t>природы</w:t>
      </w:r>
      <w:r w:rsidRPr="00DA4B60">
        <w:t xml:space="preserve"> в судьбе Русской земли</w:t>
      </w:r>
      <w:r w:rsidR="00233D3C">
        <w:t xml:space="preserve"> </w:t>
      </w:r>
      <w:r w:rsidR="00233D3C" w:rsidRPr="00233D3C">
        <w:t>(</w:t>
      </w:r>
      <w:r w:rsidR="00233D3C">
        <w:t xml:space="preserve">например, </w:t>
      </w:r>
      <w:r w:rsidR="00233D3C">
        <w:rPr>
          <w:color w:val="000000"/>
        </w:rPr>
        <w:t>когда половцы разбили русских, поникла трава от жалости, а деревья с горя приклонились к земле</w:t>
      </w:r>
      <w:r w:rsidR="001C3032">
        <w:rPr>
          <w:color w:val="000000"/>
        </w:rPr>
        <w:t>; когда Игорь бежит из плена, окружающая природа усердно ему помогает и, приветствуя его, радуется за него</w:t>
      </w:r>
      <w:r w:rsidR="00904B46">
        <w:rPr>
          <w:color w:val="000000"/>
        </w:rPr>
        <w:t>; к силам природы – к ветру, Днепру и солнцу – с мольбой о помощи мужу обращается</w:t>
      </w:r>
      <w:r w:rsidR="006A066F">
        <w:rPr>
          <w:color w:val="000000"/>
        </w:rPr>
        <w:t xml:space="preserve"> Ярославна</w:t>
      </w:r>
      <w:r w:rsidR="00233D3C" w:rsidRPr="00233D3C">
        <w:t>)</w:t>
      </w:r>
      <w:r w:rsidR="006A066F">
        <w:t>;</w:t>
      </w:r>
    </w:p>
    <w:p w:rsidR="000C0F2F" w:rsidRDefault="000C0F2F" w:rsidP="00921404">
      <w:pPr>
        <w:pStyle w:val="Style46"/>
        <w:widowControl/>
        <w:ind w:left="1418" w:hanging="709"/>
        <w:jc w:val="both"/>
      </w:pPr>
    </w:p>
    <w:p w:rsidR="006A066F" w:rsidRDefault="006A066F" w:rsidP="006A066F">
      <w:pPr>
        <w:shd w:val="clear" w:color="auto" w:fill="FFFFFF"/>
        <w:ind w:left="1418" w:hanging="698"/>
        <w:jc w:val="both"/>
      </w:pPr>
      <w:r>
        <w:tab/>
        <w:t xml:space="preserve">- </w:t>
      </w:r>
      <w:r w:rsidRPr="006A066F">
        <w:rPr>
          <w:b/>
          <w:i/>
          <w:color w:val="000000"/>
        </w:rPr>
        <w:t>многочисленные эпитеты и сравнения</w:t>
      </w:r>
      <w:r>
        <w:rPr>
          <w:color w:val="000000"/>
        </w:rPr>
        <w:t xml:space="preserve">. (Боян – соловей, Всеволод – </w:t>
      </w:r>
      <w:r w:rsidRPr="006A066F">
        <w:rPr>
          <w:i/>
          <w:color w:val="000000"/>
        </w:rPr>
        <w:t>буй-тур</w:t>
      </w:r>
      <w:r>
        <w:rPr>
          <w:color w:val="000000"/>
        </w:rPr>
        <w:t xml:space="preserve">, «поганый половчин» – </w:t>
      </w:r>
      <w:r w:rsidRPr="006A066F">
        <w:rPr>
          <w:i/>
          <w:color w:val="000000"/>
        </w:rPr>
        <w:t>чёрный ворон</w:t>
      </w:r>
      <w:r>
        <w:rPr>
          <w:color w:val="000000"/>
        </w:rPr>
        <w:t xml:space="preserve">. Боян растекается </w:t>
      </w:r>
      <w:r w:rsidRPr="006A066F">
        <w:rPr>
          <w:i/>
          <w:color w:val="000000"/>
        </w:rPr>
        <w:t>серым волком по земле, сизым орлом под облаками</w:t>
      </w:r>
      <w:r>
        <w:rPr>
          <w:color w:val="000000"/>
        </w:rPr>
        <w:t xml:space="preserve">. С </w:t>
      </w:r>
      <w:r w:rsidRPr="006A066F">
        <w:rPr>
          <w:i/>
          <w:color w:val="000000"/>
        </w:rPr>
        <w:t>серым волком</w:t>
      </w:r>
      <w:r>
        <w:rPr>
          <w:color w:val="000000"/>
        </w:rPr>
        <w:t xml:space="preserve"> сравниваются также князья, дружина и Кончак. Князья сравнивают</w:t>
      </w:r>
      <w:r>
        <w:rPr>
          <w:color w:val="000000"/>
        </w:rPr>
        <w:softHyphen/>
        <w:t xml:space="preserve">ся </w:t>
      </w:r>
      <w:r w:rsidRPr="006A066F">
        <w:rPr>
          <w:i/>
          <w:color w:val="000000"/>
        </w:rPr>
        <w:t xml:space="preserve">с солнцем, </w:t>
      </w:r>
      <w:r>
        <w:rPr>
          <w:i/>
          <w:color w:val="000000"/>
        </w:rPr>
        <w:t>с месяцем, с </w:t>
      </w:r>
      <w:r w:rsidRPr="006A066F">
        <w:rPr>
          <w:i/>
          <w:color w:val="000000"/>
        </w:rPr>
        <w:t>соколами</w:t>
      </w:r>
      <w:r>
        <w:rPr>
          <w:color w:val="000000"/>
        </w:rPr>
        <w:t xml:space="preserve">, дружина – </w:t>
      </w:r>
      <w:r w:rsidRPr="006A066F">
        <w:rPr>
          <w:i/>
          <w:color w:val="000000"/>
        </w:rPr>
        <w:t>с соколами и со стадами галок</w:t>
      </w:r>
      <w:r>
        <w:rPr>
          <w:color w:val="000000"/>
        </w:rPr>
        <w:t xml:space="preserve">, Ярославна – </w:t>
      </w:r>
      <w:r>
        <w:rPr>
          <w:i/>
          <w:color w:val="000000"/>
        </w:rPr>
        <w:t>с </w:t>
      </w:r>
      <w:r w:rsidRPr="006A066F">
        <w:rPr>
          <w:i/>
          <w:color w:val="000000"/>
        </w:rPr>
        <w:t>кукушкой</w:t>
      </w:r>
      <w:r>
        <w:rPr>
          <w:color w:val="000000"/>
        </w:rPr>
        <w:t xml:space="preserve">, Игорь – </w:t>
      </w:r>
      <w:r w:rsidRPr="006A066F">
        <w:rPr>
          <w:i/>
          <w:color w:val="000000"/>
        </w:rPr>
        <w:t>с горно</w:t>
      </w:r>
      <w:r w:rsidRPr="006A066F">
        <w:rPr>
          <w:i/>
          <w:color w:val="000000"/>
        </w:rPr>
        <w:softHyphen/>
        <w:t>с</w:t>
      </w:r>
      <w:r>
        <w:rPr>
          <w:i/>
          <w:color w:val="000000"/>
        </w:rPr>
        <w:t>таем, с </w:t>
      </w:r>
      <w:r w:rsidRPr="006A066F">
        <w:rPr>
          <w:i/>
          <w:color w:val="000000"/>
        </w:rPr>
        <w:t>белым гоголем</w:t>
      </w:r>
      <w:r>
        <w:rPr>
          <w:color w:val="000000"/>
        </w:rPr>
        <w:t xml:space="preserve">, Всеслав – </w:t>
      </w:r>
      <w:r>
        <w:rPr>
          <w:i/>
          <w:color w:val="000000"/>
        </w:rPr>
        <w:t>с </w:t>
      </w:r>
      <w:r w:rsidRPr="006A066F">
        <w:rPr>
          <w:i/>
          <w:color w:val="000000"/>
        </w:rPr>
        <w:t>лютым зверем</w:t>
      </w:r>
      <w:r>
        <w:rPr>
          <w:color w:val="000000"/>
        </w:rPr>
        <w:t xml:space="preserve">, половцы – </w:t>
      </w:r>
      <w:r w:rsidRPr="006A066F">
        <w:rPr>
          <w:i/>
          <w:color w:val="000000"/>
        </w:rPr>
        <w:t>с барсовым гнездом</w:t>
      </w:r>
      <w:r>
        <w:rPr>
          <w:color w:val="000000"/>
        </w:rPr>
        <w:t>. Вещие персты Бояна, которые он возлагает на живые струны, чтобы петь песню во славу князей, сравнивают</w:t>
      </w:r>
      <w:r>
        <w:rPr>
          <w:color w:val="000000"/>
        </w:rPr>
        <w:softHyphen/>
        <w:t xml:space="preserve">ся </w:t>
      </w:r>
      <w:r w:rsidRPr="006A066F">
        <w:rPr>
          <w:i/>
          <w:color w:val="000000"/>
        </w:rPr>
        <w:t>с</w:t>
      </w:r>
      <w:r>
        <w:rPr>
          <w:i/>
          <w:color w:val="000000"/>
        </w:rPr>
        <w:t> </w:t>
      </w:r>
      <w:r w:rsidRPr="006A066F">
        <w:rPr>
          <w:i/>
          <w:color w:val="000000"/>
        </w:rPr>
        <w:t>десятью с</w:t>
      </w:r>
      <w:r>
        <w:rPr>
          <w:i/>
          <w:color w:val="000000"/>
        </w:rPr>
        <w:t>околами, пущенными охотником на </w:t>
      </w:r>
      <w:r w:rsidRPr="006A066F">
        <w:rPr>
          <w:i/>
          <w:color w:val="000000"/>
        </w:rPr>
        <w:t>стадо лебедей</w:t>
      </w:r>
      <w:r>
        <w:rPr>
          <w:color w:val="000000"/>
        </w:rPr>
        <w:t xml:space="preserve"> и т.п.)</w:t>
      </w:r>
    </w:p>
    <w:p w:rsidR="00FF370C" w:rsidRDefault="00FF370C" w:rsidP="00D61690">
      <w:pPr>
        <w:pStyle w:val="Style46"/>
        <w:widowControl/>
        <w:ind w:firstLine="709"/>
        <w:jc w:val="both"/>
        <w:rPr>
          <w:b/>
          <w:i/>
          <w:sz w:val="30"/>
          <w:szCs w:val="30"/>
        </w:rPr>
      </w:pPr>
    </w:p>
    <w:p w:rsidR="007E4301" w:rsidRPr="00B90502" w:rsidRDefault="007E4301" w:rsidP="00FF370C">
      <w:pPr>
        <w:pStyle w:val="Style46"/>
        <w:widowControl/>
        <w:ind w:firstLine="709"/>
        <w:jc w:val="both"/>
        <w:rPr>
          <w:sz w:val="28"/>
          <w:szCs w:val="28"/>
        </w:rPr>
      </w:pPr>
      <w:r>
        <w:rPr>
          <w:b/>
          <w:i/>
          <w:sz w:val="30"/>
          <w:szCs w:val="30"/>
        </w:rPr>
        <w:t>- монументальный историзм</w:t>
      </w:r>
      <w:r w:rsidR="005E5014">
        <w:rPr>
          <w:b/>
          <w:i/>
          <w:sz w:val="30"/>
          <w:szCs w:val="30"/>
        </w:rPr>
        <w:t xml:space="preserve"> </w:t>
      </w:r>
      <w:r w:rsidR="005E5014" w:rsidRPr="00B90502">
        <w:rPr>
          <w:sz w:val="28"/>
          <w:szCs w:val="28"/>
        </w:rPr>
        <w:t>[О. В. Творогов]</w:t>
      </w:r>
    </w:p>
    <w:p w:rsidR="00FD66B0" w:rsidRPr="00FD66B0" w:rsidRDefault="00FD66B0" w:rsidP="00FF370C">
      <w:pPr>
        <w:pStyle w:val="Style46"/>
        <w:widowControl/>
        <w:ind w:firstLine="709"/>
        <w:jc w:val="both"/>
      </w:pPr>
      <w:r>
        <w:t xml:space="preserve">- </w:t>
      </w:r>
      <w:r w:rsidRPr="00FD66B0">
        <w:t xml:space="preserve">Автор «Слова» беспрестанно «свивает славы обаполы сего времени», т. е., говоря о настоящем, </w:t>
      </w:r>
      <w:r w:rsidRPr="00FD66B0">
        <w:rPr>
          <w:b/>
          <w:i/>
        </w:rPr>
        <w:t>вспоминает о прошлом</w:t>
      </w:r>
      <w:r w:rsidRPr="00FD66B0">
        <w:t xml:space="preserve">, ищет там поучительные примеры, </w:t>
      </w:r>
      <w:r w:rsidRPr="00FD66B0">
        <w:rPr>
          <w:b/>
          <w:i/>
        </w:rPr>
        <w:t>отыскивает аналогии</w:t>
      </w:r>
      <w:r w:rsidRPr="00FD66B0">
        <w:t>.</w:t>
      </w:r>
    </w:p>
    <w:p w:rsidR="00BA7C67" w:rsidRPr="00BA7C67" w:rsidRDefault="00BA7C67" w:rsidP="00FF370C">
      <w:pPr>
        <w:pStyle w:val="Style46"/>
        <w:widowControl/>
        <w:ind w:firstLine="709"/>
        <w:jc w:val="both"/>
      </w:pPr>
      <w:r>
        <w:rPr>
          <w:b/>
          <w:i/>
        </w:rPr>
        <w:t xml:space="preserve">- </w:t>
      </w:r>
      <w:r>
        <w:t>А</w:t>
      </w:r>
      <w:r w:rsidRPr="00BA7C67">
        <w:t>вторские отступления, исторические экскурсы, в которых обычно наиболее рельефно выделяе</w:t>
      </w:r>
      <w:r>
        <w:t>тся основная идея «Слова» –</w:t>
      </w:r>
      <w:r w:rsidRPr="00BA7C67">
        <w:t xml:space="preserve"> </w:t>
      </w:r>
      <w:r w:rsidRPr="00484FAB">
        <w:rPr>
          <w:b/>
          <w:i/>
        </w:rPr>
        <w:t>осуждение княжеских усобиц</w:t>
      </w:r>
      <w:r w:rsidRPr="00BA7C67">
        <w:t>, размышление о горестях Русской земли</w:t>
      </w:r>
      <w:r>
        <w:t xml:space="preserve">. </w:t>
      </w:r>
      <w:r w:rsidRPr="0080407D">
        <w:t xml:space="preserve">И события, и поступки, и сами качества героев «Слова» </w:t>
      </w:r>
      <w:r w:rsidRPr="0080407D">
        <w:rPr>
          <w:b/>
          <w:i/>
        </w:rPr>
        <w:t>оцениваются на фоне всей русской истории</w:t>
      </w:r>
      <w:r>
        <w:rPr>
          <w:b/>
          <w:i/>
        </w:rPr>
        <w:t>.</w:t>
      </w:r>
      <w:r w:rsidR="00484FAB">
        <w:rPr>
          <w:b/>
          <w:i/>
        </w:rPr>
        <w:t xml:space="preserve"> </w:t>
      </w:r>
    </w:p>
    <w:p w:rsidR="007E4301" w:rsidRDefault="00D22DDD" w:rsidP="00D61690">
      <w:pPr>
        <w:pStyle w:val="Style46"/>
        <w:widowControl/>
        <w:ind w:firstLine="709"/>
        <w:jc w:val="both"/>
      </w:pPr>
      <w:r>
        <w:t xml:space="preserve">- </w:t>
      </w:r>
      <w:r w:rsidR="00FF370C" w:rsidRPr="00FF370C">
        <w:t xml:space="preserve">Автор «Слова» упоминает в своих обращениях к князьям многие </w:t>
      </w:r>
      <w:r w:rsidR="00FF370C" w:rsidRPr="00D22DDD">
        <w:rPr>
          <w:b/>
          <w:i/>
        </w:rPr>
        <w:t>географические пункты Русской земли</w:t>
      </w:r>
      <w:r w:rsidR="00FF370C">
        <w:t>.</w:t>
      </w:r>
    </w:p>
    <w:p w:rsidR="0080407D" w:rsidRPr="00BA7C67" w:rsidRDefault="00D22DDD" w:rsidP="00BA7C67">
      <w:pPr>
        <w:pStyle w:val="Style46"/>
        <w:widowControl/>
        <w:ind w:firstLine="709"/>
        <w:jc w:val="both"/>
      </w:pPr>
      <w:r>
        <w:t xml:space="preserve">- </w:t>
      </w:r>
      <w:r w:rsidRPr="00D22DDD">
        <w:t xml:space="preserve">Действующие лица «Слова» видят Русскую землю как бы </w:t>
      </w:r>
      <w:r w:rsidRPr="00D22DDD">
        <w:rPr>
          <w:b/>
          <w:i/>
        </w:rPr>
        <w:t>«панорамным зрением»</w:t>
      </w:r>
      <w:r w:rsidRPr="00D22DDD">
        <w:t>, словно с большой высоты. Таково, например, обращение Ярославны из Путивля не только к солнцу и ветру, но и к далекому Днепру, который может прилелеять к ней любимого мужа из половецкого плена.</w:t>
      </w:r>
    </w:p>
    <w:p w:rsidR="001F348D" w:rsidRPr="001F348D" w:rsidRDefault="001F348D" w:rsidP="00D61690">
      <w:pPr>
        <w:pStyle w:val="Style46"/>
        <w:widowControl/>
        <w:ind w:firstLine="709"/>
        <w:jc w:val="both"/>
      </w:pPr>
      <w:r>
        <w:rPr>
          <w:b/>
          <w:i/>
        </w:rPr>
        <w:t>-</w:t>
      </w:r>
      <w:r w:rsidRPr="001F348D">
        <w:t xml:space="preserve"> </w:t>
      </w:r>
      <w:r w:rsidRPr="001F348D">
        <w:rPr>
          <w:b/>
          <w:i/>
        </w:rPr>
        <w:t>Церемониальность, этикетность</w:t>
      </w:r>
      <w:r>
        <w:t xml:space="preserve"> «Слова»:</w:t>
      </w:r>
      <w:r w:rsidRPr="001F348D">
        <w:t xml:space="preserve"> </w:t>
      </w:r>
      <w:r>
        <w:t>такие формы</w:t>
      </w:r>
      <w:r w:rsidRPr="001F348D">
        <w:t xml:space="preserve"> народного творчества, как </w:t>
      </w:r>
      <w:r w:rsidRPr="001F348D">
        <w:rPr>
          <w:b/>
          <w:i/>
        </w:rPr>
        <w:t>славы и плачи</w:t>
      </w:r>
      <w:r w:rsidRPr="001F348D">
        <w:t>.</w:t>
      </w:r>
      <w:r w:rsidR="00484FAB">
        <w:t xml:space="preserve"> Автор осуждает безрассудный поход Игоря, однако сам герой остается </w:t>
      </w:r>
      <w:r w:rsidR="00484FAB" w:rsidRPr="00484FAB">
        <w:rPr>
          <w:b/>
          <w:i/>
        </w:rPr>
        <w:t>воплощением княжеских доблестей</w:t>
      </w:r>
      <w:r w:rsidR="00484FAB">
        <w:t>. Игорь мужествен, исполнен «ратного духа», понятие воинской чести («</w:t>
      </w:r>
      <w:r w:rsidR="00484FAB" w:rsidRPr="007E4301">
        <w:rPr>
          <w:i/>
        </w:rPr>
        <w:t>лучше потяту (изрублену) быти, чем полонену</w:t>
      </w:r>
      <w:r w:rsidR="00484FAB">
        <w:t>») заставляют его пренебречь зловещим предзнаменованием – затмением солнца.</w:t>
      </w:r>
    </w:p>
    <w:p w:rsidR="00D22DDD" w:rsidRPr="00FF370C" w:rsidRDefault="00D22DDD" w:rsidP="00D61690">
      <w:pPr>
        <w:pStyle w:val="Style46"/>
        <w:widowControl/>
        <w:ind w:firstLine="709"/>
        <w:jc w:val="both"/>
        <w:rPr>
          <w:rStyle w:val="FontStyle57"/>
          <w:sz w:val="24"/>
          <w:szCs w:val="24"/>
        </w:rPr>
      </w:pPr>
    </w:p>
    <w:p w:rsidR="00B66198" w:rsidRDefault="00D96428" w:rsidP="00E81116">
      <w:pPr>
        <w:pStyle w:val="Style46"/>
        <w:ind w:firstLine="709"/>
        <w:jc w:val="both"/>
        <w:rPr>
          <w:sz w:val="28"/>
          <w:szCs w:val="28"/>
        </w:rPr>
      </w:pPr>
      <w:r w:rsidRPr="00D96428">
        <w:rPr>
          <w:b/>
          <w:bCs/>
          <w:i/>
          <w:sz w:val="28"/>
          <w:szCs w:val="28"/>
        </w:rPr>
        <w:t>Жанр.</w:t>
      </w:r>
      <w:r w:rsidRPr="00D96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 о жанровой принадлежности памятника остаётся спорным (при том, что для древнерусской литературы характерна </w:t>
      </w:r>
      <w:r w:rsidRPr="00D96428">
        <w:rPr>
          <w:b/>
          <w:i/>
          <w:sz w:val="28"/>
          <w:szCs w:val="28"/>
        </w:rPr>
        <w:t>строгая жанровая система</w:t>
      </w:r>
      <w:r>
        <w:rPr>
          <w:sz w:val="28"/>
          <w:szCs w:val="28"/>
        </w:rPr>
        <w:t xml:space="preserve">). Можно констатировать </w:t>
      </w:r>
      <w:r w:rsidRPr="00D96428">
        <w:rPr>
          <w:b/>
          <w:i/>
          <w:sz w:val="28"/>
          <w:szCs w:val="28"/>
        </w:rPr>
        <w:t xml:space="preserve">синтетическую жанровую </w:t>
      </w:r>
      <w:r w:rsidRPr="00D96428">
        <w:rPr>
          <w:b/>
          <w:i/>
          <w:sz w:val="28"/>
          <w:szCs w:val="28"/>
        </w:rPr>
        <w:lastRenderedPageBreak/>
        <w:t>природу</w:t>
      </w:r>
      <w:r>
        <w:rPr>
          <w:sz w:val="28"/>
          <w:szCs w:val="28"/>
        </w:rPr>
        <w:t xml:space="preserve"> произведения: ни один из жанров не «покрывает» композиционные, стилевые особенности текста</w:t>
      </w:r>
      <w:r w:rsidR="00B66198">
        <w:rPr>
          <w:sz w:val="28"/>
          <w:szCs w:val="28"/>
        </w:rPr>
        <w:t>;</w:t>
      </w:r>
      <w:r w:rsidR="00E81116">
        <w:rPr>
          <w:sz w:val="28"/>
          <w:szCs w:val="28"/>
        </w:rPr>
        <w:t xml:space="preserve"> </w:t>
      </w:r>
    </w:p>
    <w:p w:rsidR="00E81116" w:rsidRDefault="00E81116" w:rsidP="00E81116">
      <w:pPr>
        <w:pStyle w:val="Style46"/>
        <w:ind w:firstLine="709"/>
        <w:jc w:val="both"/>
        <w:rPr>
          <w:sz w:val="28"/>
          <w:szCs w:val="28"/>
        </w:rPr>
      </w:pPr>
      <w:r w:rsidRPr="00E81116">
        <w:rPr>
          <w:sz w:val="28"/>
          <w:szCs w:val="28"/>
        </w:rPr>
        <w:t>(</w:t>
      </w:r>
      <w:r>
        <w:rPr>
          <w:color w:val="000000"/>
        </w:rPr>
        <w:t>Отсюда и наименования его самим автором то «словом», то «песнью», то «повестью»</w:t>
      </w:r>
      <w:r w:rsidRPr="00E81116">
        <w:rPr>
          <w:color w:val="000000"/>
        </w:rPr>
        <w:t xml:space="preserve"> </w:t>
      </w:r>
      <w:r>
        <w:rPr>
          <w:color w:val="000000"/>
        </w:rPr>
        <w:t>[Н. К. Гудзий]</w:t>
      </w:r>
      <w:r w:rsidRPr="00E81116">
        <w:rPr>
          <w:sz w:val="28"/>
          <w:szCs w:val="28"/>
        </w:rPr>
        <w:t>)</w:t>
      </w:r>
    </w:p>
    <w:p w:rsidR="00816E7C" w:rsidRDefault="00D96428" w:rsidP="00D96428">
      <w:pPr>
        <w:pStyle w:val="Style46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96428">
        <w:rPr>
          <w:b/>
          <w:i/>
          <w:sz w:val="28"/>
          <w:szCs w:val="28"/>
        </w:rPr>
        <w:t>Историче</w:t>
      </w:r>
      <w:r w:rsidR="00816E7C">
        <w:rPr>
          <w:b/>
          <w:i/>
          <w:sz w:val="28"/>
          <w:szCs w:val="28"/>
        </w:rPr>
        <w:t>ская повесть / воинская повесть;</w:t>
      </w:r>
    </w:p>
    <w:p w:rsidR="00D96428" w:rsidRPr="00816E7C" w:rsidRDefault="00816E7C" w:rsidP="00D96428">
      <w:pPr>
        <w:pStyle w:val="Style46"/>
        <w:ind w:firstLine="709"/>
        <w:jc w:val="both"/>
        <w:rPr>
          <w:b/>
          <w:i/>
          <w:sz w:val="28"/>
          <w:szCs w:val="28"/>
        </w:rPr>
      </w:pPr>
      <w:r w:rsidRPr="00816E7C">
        <w:rPr>
          <w:b/>
          <w:i/>
          <w:sz w:val="28"/>
          <w:szCs w:val="28"/>
        </w:rPr>
        <w:t xml:space="preserve">- </w:t>
      </w:r>
      <w:r>
        <w:rPr>
          <w:b/>
          <w:i/>
          <w:color w:val="000000"/>
          <w:sz w:val="28"/>
          <w:szCs w:val="28"/>
        </w:rPr>
        <w:t xml:space="preserve">героическая песня </w:t>
      </w:r>
      <w:r w:rsidRPr="00816E7C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Н. К. Гудзий</w:t>
      </w:r>
      <w:r w:rsidRPr="00816E7C">
        <w:rPr>
          <w:color w:val="000000"/>
          <w:sz w:val="28"/>
          <w:szCs w:val="28"/>
        </w:rPr>
        <w:t>]</w:t>
      </w:r>
      <w:r w:rsidR="00D96428" w:rsidRPr="00816E7C">
        <w:rPr>
          <w:b/>
          <w:i/>
          <w:sz w:val="28"/>
          <w:szCs w:val="28"/>
        </w:rPr>
        <w:t xml:space="preserve"> </w:t>
      </w:r>
    </w:p>
    <w:p w:rsidR="00D96428" w:rsidRDefault="00D96428" w:rsidP="00D96428">
      <w:pPr>
        <w:pStyle w:val="Style46"/>
        <w:ind w:firstLine="709"/>
        <w:jc w:val="both"/>
      </w:pPr>
      <w:r w:rsidRPr="00DA681D">
        <w:t xml:space="preserve">Однако композиция «Слова» необычна для исторической повести: в центре внимания автора не столько последовательный рассказ о самих событиях похода, сколько рассуждения о нем, оценка поступка Игоря. А. Н. Робинсон и Д. С. Лихачев сопоставляют «Слово» с жанром так называемых «шансон де жест» – «песен о подвигах»: аналог – «Песнь о Роланде» и другие подобные произведения </w:t>
      </w:r>
      <w:r w:rsidRPr="00DA681D">
        <w:rPr>
          <w:b/>
          <w:i/>
        </w:rPr>
        <w:t>западноевропейского феодального эпоса</w:t>
      </w:r>
      <w:r w:rsidR="00816E7C">
        <w:rPr>
          <w:b/>
          <w:i/>
        </w:rPr>
        <w:t xml:space="preserve"> </w:t>
      </w:r>
      <w:r w:rsidR="00816E7C" w:rsidRPr="00816E7C">
        <w:t>[</w:t>
      </w:r>
      <w:r w:rsidR="00816E7C">
        <w:t>из учебного пособия О. В. Творогова</w:t>
      </w:r>
      <w:r w:rsidR="00816E7C" w:rsidRPr="00816E7C">
        <w:t>]</w:t>
      </w:r>
      <w:r w:rsidRPr="00DA681D">
        <w:t xml:space="preserve">. </w:t>
      </w:r>
    </w:p>
    <w:p w:rsidR="004B5B5C" w:rsidRDefault="004B5B5C" w:rsidP="00D96428">
      <w:pPr>
        <w:pStyle w:val="Style46"/>
        <w:ind w:firstLine="709"/>
        <w:jc w:val="both"/>
      </w:pPr>
    </w:p>
    <w:p w:rsidR="00D61690" w:rsidRPr="008F2AB7" w:rsidRDefault="004B5B5C" w:rsidP="008F2AB7">
      <w:pPr>
        <w:pStyle w:val="Style46"/>
        <w:ind w:firstLine="709"/>
        <w:jc w:val="both"/>
        <w:rPr>
          <w:rStyle w:val="FontStyle57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- Лиро-эпическая поэма</w:t>
      </w:r>
      <w:r w:rsidR="00A978DA">
        <w:rPr>
          <w:b/>
          <w:i/>
          <w:sz w:val="28"/>
          <w:szCs w:val="28"/>
        </w:rPr>
        <w:t xml:space="preserve"> </w:t>
      </w:r>
      <w:r w:rsidR="00816E7C">
        <w:rPr>
          <w:b/>
          <w:i/>
          <w:sz w:val="28"/>
          <w:szCs w:val="28"/>
        </w:rPr>
        <w:t>(</w:t>
      </w:r>
      <w:r w:rsidR="00A978DA">
        <w:rPr>
          <w:b/>
          <w:i/>
          <w:sz w:val="28"/>
          <w:szCs w:val="28"/>
        </w:rPr>
        <w:t xml:space="preserve">+ </w:t>
      </w:r>
      <w:r w:rsidR="00A978DA">
        <w:rPr>
          <w:sz w:val="28"/>
          <w:szCs w:val="28"/>
        </w:rPr>
        <w:t xml:space="preserve">выраженное </w:t>
      </w:r>
      <w:r w:rsidR="00A978DA">
        <w:rPr>
          <w:b/>
          <w:i/>
          <w:sz w:val="28"/>
          <w:szCs w:val="28"/>
        </w:rPr>
        <w:t>фольклорное начало</w:t>
      </w:r>
      <w:r w:rsidR="00816E7C">
        <w:rPr>
          <w:b/>
          <w:i/>
          <w:sz w:val="28"/>
          <w:szCs w:val="28"/>
        </w:rPr>
        <w:t>)</w:t>
      </w:r>
      <w:r w:rsidR="00A978DA">
        <w:rPr>
          <w:b/>
          <w:i/>
          <w:sz w:val="28"/>
          <w:szCs w:val="28"/>
        </w:rPr>
        <w:t>.</w:t>
      </w:r>
    </w:p>
    <w:p w:rsidR="00276843" w:rsidRDefault="00276843" w:rsidP="00A978DA">
      <w:pPr>
        <w:ind w:firstLine="720"/>
        <w:jc w:val="both"/>
      </w:pPr>
    </w:p>
    <w:p w:rsidR="00896FF8" w:rsidRDefault="00896FF8" w:rsidP="00896FF8">
      <w:pPr>
        <w:ind w:firstLine="720"/>
        <w:jc w:val="both"/>
        <w:rPr>
          <w:b/>
          <w:i/>
        </w:rPr>
      </w:pPr>
      <w:r w:rsidRPr="00111B7C">
        <w:rPr>
          <w:b/>
          <w:i/>
        </w:rPr>
        <w:t>Черты ритмической (ритмизированной) прозы</w:t>
      </w:r>
      <w:r>
        <w:rPr>
          <w:b/>
          <w:i/>
        </w:rPr>
        <w:t>:</w:t>
      </w:r>
    </w:p>
    <w:p w:rsidR="003841FD" w:rsidRDefault="003841FD" w:rsidP="00896FF8">
      <w:pPr>
        <w:ind w:firstLine="720"/>
        <w:jc w:val="both"/>
      </w:pPr>
    </w:p>
    <w:p w:rsidR="00896FF8" w:rsidRDefault="00896FF8" w:rsidP="00896FF8">
      <w:pPr>
        <w:ind w:firstLine="720"/>
        <w:jc w:val="both"/>
      </w:pPr>
      <w:r>
        <w:t xml:space="preserve">- </w:t>
      </w:r>
      <w:r w:rsidRPr="00F440C0">
        <w:rPr>
          <w:b/>
          <w:i/>
        </w:rPr>
        <w:t>повторы сходных синтаксических конструкций</w:t>
      </w:r>
      <w:r>
        <w:t xml:space="preserve">; </w:t>
      </w:r>
    </w:p>
    <w:p w:rsidR="00896FF8" w:rsidRDefault="00896FF8" w:rsidP="00896FF8">
      <w:pPr>
        <w:ind w:firstLine="720"/>
        <w:jc w:val="both"/>
      </w:pPr>
      <w:r>
        <w:t>- единоначатие</w:t>
      </w:r>
      <w:r w:rsidRPr="00111B7C">
        <w:t xml:space="preserve"> особое «</w:t>
      </w:r>
      <w:r w:rsidRPr="00F440C0">
        <w:rPr>
          <w:b/>
          <w:i/>
        </w:rPr>
        <w:t>ритмическое равновесие</w:t>
      </w:r>
      <w:r w:rsidRPr="00111B7C">
        <w:t>», когда «несколько коротких синтаксических единиц сменяются одной или двумя длинными; несколько длинных заключаются одной или двумя короткими»</w:t>
      </w:r>
      <w:r>
        <w:t xml:space="preserve">) </w:t>
      </w:r>
      <w:r w:rsidRPr="0047792E">
        <w:t>[</w:t>
      </w:r>
      <w:r>
        <w:t>О. В. Творогов</w:t>
      </w:r>
      <w:r w:rsidRPr="0047792E">
        <w:t>]</w:t>
      </w:r>
      <w:r>
        <w:t>.</w:t>
      </w:r>
    </w:p>
    <w:p w:rsidR="003841FD" w:rsidRPr="00111B7C" w:rsidRDefault="003841FD" w:rsidP="00896FF8">
      <w:pPr>
        <w:ind w:firstLine="720"/>
        <w:jc w:val="both"/>
      </w:pPr>
    </w:p>
    <w:p w:rsidR="00896FF8" w:rsidRDefault="00896FF8" w:rsidP="00896FF8">
      <w:pPr>
        <w:shd w:val="clear" w:color="auto" w:fill="FFFFFF"/>
        <w:ind w:firstLine="720"/>
        <w:jc w:val="both"/>
        <w:rPr>
          <w:color w:val="000000"/>
        </w:rPr>
      </w:pPr>
      <w:r>
        <w:t xml:space="preserve"> </w:t>
      </w:r>
      <w:r>
        <w:rPr>
          <w:color w:val="000000"/>
        </w:rPr>
        <w:t xml:space="preserve">Н. К. Гудзий полагает, что «Слово», </w:t>
      </w:r>
      <w:r w:rsidR="00482C05">
        <w:rPr>
          <w:b/>
          <w:i/>
          <w:color w:val="000000"/>
        </w:rPr>
        <w:t>как и сканди</w:t>
      </w:r>
      <w:r w:rsidRPr="00896FF8">
        <w:rPr>
          <w:b/>
          <w:i/>
          <w:color w:val="000000"/>
        </w:rPr>
        <w:t>навские саги</w:t>
      </w:r>
      <w:r>
        <w:rPr>
          <w:color w:val="000000"/>
        </w:rPr>
        <w:t xml:space="preserve">, представляло собой </w:t>
      </w:r>
      <w:r w:rsidRPr="00896FF8">
        <w:rPr>
          <w:b/>
          <w:i/>
          <w:color w:val="000000"/>
        </w:rPr>
        <w:t>чередование прозаических и сти</w:t>
      </w:r>
      <w:r w:rsidRPr="00896FF8">
        <w:rPr>
          <w:b/>
          <w:i/>
          <w:color w:val="000000"/>
        </w:rPr>
        <w:softHyphen/>
        <w:t>хотворных</w:t>
      </w:r>
      <w:r>
        <w:rPr>
          <w:color w:val="000000"/>
        </w:rPr>
        <w:t xml:space="preserve"> фраз, что поддерживало </w:t>
      </w:r>
      <w:r>
        <w:rPr>
          <w:b/>
          <w:i/>
          <w:color w:val="000000"/>
        </w:rPr>
        <w:t>песенный музыкальный ритм</w:t>
      </w:r>
      <w:r>
        <w:rPr>
          <w:color w:val="000000"/>
        </w:rPr>
        <w:t>:</w:t>
      </w:r>
    </w:p>
    <w:p w:rsidR="00896FF8" w:rsidRDefault="00896FF8" w:rsidP="00896FF8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896FF8">
        <w:rPr>
          <w:b/>
          <w:i/>
          <w:color w:val="000000"/>
        </w:rPr>
        <w:t>одинаковость ритма</w:t>
      </w:r>
      <w:r w:rsidR="00481D7B">
        <w:rPr>
          <w:color w:val="000000"/>
        </w:rPr>
        <w:t xml:space="preserve"> сим</w:t>
      </w:r>
      <w:r>
        <w:rPr>
          <w:color w:val="000000"/>
        </w:rPr>
        <w:t xml:space="preserve">метрично построенных, </w:t>
      </w:r>
      <w:r w:rsidRPr="00896FF8">
        <w:rPr>
          <w:b/>
          <w:i/>
          <w:color w:val="000000"/>
        </w:rPr>
        <w:t>рядом стоящих коротких фраз</w:t>
      </w:r>
      <w:r>
        <w:rPr>
          <w:color w:val="000000"/>
        </w:rPr>
        <w:t>;</w:t>
      </w:r>
    </w:p>
    <w:p w:rsidR="00896FF8" w:rsidRDefault="00896FF8" w:rsidP="00896FF8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481D7B">
        <w:rPr>
          <w:b/>
          <w:i/>
          <w:color w:val="000000"/>
        </w:rPr>
        <w:t>стро</w:t>
      </w:r>
      <w:r w:rsidRPr="00896FF8">
        <w:rPr>
          <w:b/>
          <w:i/>
          <w:color w:val="000000"/>
        </w:rPr>
        <w:t>фическое построение</w:t>
      </w:r>
      <w:r>
        <w:rPr>
          <w:color w:val="000000"/>
        </w:rPr>
        <w:t xml:space="preserve"> плача Ярославны;</w:t>
      </w:r>
    </w:p>
    <w:p w:rsidR="00896FF8" w:rsidRDefault="00896FF8" w:rsidP="00896FF8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Pr="00896FF8">
        <w:rPr>
          <w:b/>
          <w:i/>
          <w:color w:val="000000"/>
        </w:rPr>
        <w:t>рефрены</w:t>
      </w:r>
      <w:r>
        <w:rPr>
          <w:color w:val="000000"/>
        </w:rPr>
        <w:t xml:space="preserve"> («</w:t>
      </w:r>
      <w:r w:rsidRPr="00896FF8">
        <w:rPr>
          <w:i/>
          <w:color w:val="000000"/>
        </w:rPr>
        <w:t>ищучи себе чти, а князю славы</w:t>
      </w:r>
      <w:r>
        <w:rPr>
          <w:color w:val="000000"/>
        </w:rPr>
        <w:t>», «</w:t>
      </w:r>
      <w:r>
        <w:rPr>
          <w:i/>
          <w:color w:val="000000"/>
        </w:rPr>
        <w:t>О Руская земле, уже за шело</w:t>
      </w:r>
      <w:r w:rsidRPr="00896FF8">
        <w:rPr>
          <w:i/>
          <w:color w:val="000000"/>
        </w:rPr>
        <w:t>мянем</w:t>
      </w:r>
      <w:r>
        <w:rPr>
          <w:i/>
          <w:color w:val="000000"/>
        </w:rPr>
        <w:t xml:space="preserve"> </w:t>
      </w:r>
      <w:r w:rsidRPr="00896FF8">
        <w:rPr>
          <w:color w:val="000000"/>
        </w:rPr>
        <w:t>[за холмом]</w:t>
      </w:r>
      <w:r w:rsidRPr="00896FF8">
        <w:rPr>
          <w:i/>
          <w:color w:val="000000"/>
        </w:rPr>
        <w:t xml:space="preserve"> еси</w:t>
      </w:r>
      <w:r>
        <w:rPr>
          <w:color w:val="000000"/>
        </w:rPr>
        <w:t>», «</w:t>
      </w:r>
      <w:r w:rsidRPr="00896FF8">
        <w:rPr>
          <w:i/>
          <w:color w:val="000000"/>
        </w:rPr>
        <w:t>на реце на Каяле</w:t>
      </w:r>
      <w:r>
        <w:rPr>
          <w:color w:val="000000"/>
        </w:rPr>
        <w:t>», «</w:t>
      </w:r>
      <w:r>
        <w:rPr>
          <w:i/>
          <w:color w:val="000000"/>
        </w:rPr>
        <w:t>за землю Рускую, за раны Иго</w:t>
      </w:r>
      <w:r w:rsidRPr="00896FF8">
        <w:rPr>
          <w:i/>
          <w:color w:val="000000"/>
        </w:rPr>
        <w:t>ревы, буего Святославлича</w:t>
      </w:r>
      <w:r>
        <w:rPr>
          <w:color w:val="000000"/>
        </w:rPr>
        <w:t>», «</w:t>
      </w:r>
      <w:r w:rsidRPr="00896FF8">
        <w:rPr>
          <w:i/>
          <w:color w:val="000000"/>
        </w:rPr>
        <w:t>Ярославна рано плачет в Путивле на забрале</w:t>
      </w:r>
      <w:r>
        <w:rPr>
          <w:color w:val="000000"/>
        </w:rPr>
        <w:t>»);</w:t>
      </w:r>
    </w:p>
    <w:p w:rsidR="00896FF8" w:rsidRPr="0047792E" w:rsidRDefault="00896FF8" w:rsidP="00896FF8">
      <w:pPr>
        <w:shd w:val="clear" w:color="auto" w:fill="FFFFFF"/>
        <w:ind w:firstLine="720"/>
        <w:jc w:val="both"/>
      </w:pPr>
      <w:r>
        <w:rPr>
          <w:color w:val="000000"/>
        </w:rPr>
        <w:t xml:space="preserve">- </w:t>
      </w:r>
      <w:r w:rsidRPr="00682252">
        <w:rPr>
          <w:b/>
          <w:i/>
          <w:color w:val="000000"/>
        </w:rPr>
        <w:t>обильная аллитерация</w:t>
      </w:r>
      <w:r>
        <w:rPr>
          <w:color w:val="000000"/>
        </w:rPr>
        <w:t>: «</w:t>
      </w:r>
      <w:r w:rsidRPr="00682252">
        <w:rPr>
          <w:i/>
          <w:color w:val="000000"/>
        </w:rPr>
        <w:t>трубы трубять в Новеграде</w:t>
      </w:r>
      <w:r w:rsidR="00682252">
        <w:rPr>
          <w:color w:val="000000"/>
        </w:rPr>
        <w:t>», «</w:t>
      </w:r>
      <w:r w:rsidR="00682252" w:rsidRPr="00682252">
        <w:rPr>
          <w:i/>
          <w:color w:val="000000"/>
        </w:rPr>
        <w:t>с зарания в </w:t>
      </w:r>
      <w:r w:rsidRPr="00682252">
        <w:rPr>
          <w:i/>
          <w:color w:val="000000"/>
        </w:rPr>
        <w:t xml:space="preserve">пяток потопташа </w:t>
      </w:r>
      <w:r w:rsidR="00682252">
        <w:rPr>
          <w:i/>
          <w:color w:val="000000"/>
        </w:rPr>
        <w:t>поганыя полкы половецкыя и, рас</w:t>
      </w:r>
      <w:r w:rsidRPr="00682252">
        <w:rPr>
          <w:i/>
          <w:color w:val="000000"/>
        </w:rPr>
        <w:t>сушася стрелами по полю, помчаша красныя девкы половецкыя</w:t>
      </w:r>
      <w:r>
        <w:rPr>
          <w:color w:val="000000"/>
        </w:rPr>
        <w:t>», «</w:t>
      </w:r>
      <w:r w:rsidRPr="00682252">
        <w:rPr>
          <w:i/>
          <w:color w:val="000000"/>
        </w:rPr>
        <w:t>стрелы по земле сеяше</w:t>
      </w:r>
      <w:r w:rsidR="00682252">
        <w:rPr>
          <w:color w:val="000000"/>
        </w:rPr>
        <w:t>», «</w:t>
      </w:r>
      <w:r w:rsidR="00682252" w:rsidRPr="00682252">
        <w:rPr>
          <w:i/>
          <w:color w:val="000000"/>
        </w:rPr>
        <w:t>се ли со</w:t>
      </w:r>
      <w:r w:rsidRPr="00682252">
        <w:rPr>
          <w:i/>
          <w:color w:val="000000"/>
        </w:rPr>
        <w:t>твористе моей сребреней седине</w:t>
      </w:r>
      <w:r>
        <w:rPr>
          <w:color w:val="000000"/>
        </w:rPr>
        <w:t xml:space="preserve">» и т. д. </w:t>
      </w:r>
      <w:r w:rsidRPr="0047792E">
        <w:rPr>
          <w:color w:val="000000"/>
        </w:rPr>
        <w:t>[</w:t>
      </w:r>
      <w:r>
        <w:rPr>
          <w:color w:val="000000"/>
        </w:rPr>
        <w:t>Н. К. Гудзий</w:t>
      </w:r>
      <w:r w:rsidRPr="0047792E">
        <w:rPr>
          <w:color w:val="000000"/>
        </w:rPr>
        <w:t>]</w:t>
      </w:r>
      <w:r>
        <w:rPr>
          <w:color w:val="000000"/>
        </w:rPr>
        <w:t>.</w:t>
      </w:r>
    </w:p>
    <w:p w:rsidR="00111B7C" w:rsidRDefault="00111B7C" w:rsidP="00A978DA">
      <w:pPr>
        <w:ind w:firstLine="720"/>
        <w:jc w:val="both"/>
      </w:pPr>
    </w:p>
    <w:p w:rsidR="00816E7C" w:rsidRPr="00816E7C" w:rsidRDefault="00816E7C" w:rsidP="00816E7C">
      <w:pPr>
        <w:shd w:val="clear" w:color="auto" w:fill="FFFFFF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- Ораторск</w:t>
      </w:r>
      <w:r w:rsidRPr="00816E7C">
        <w:rPr>
          <w:b/>
          <w:i/>
          <w:color w:val="000000"/>
          <w:sz w:val="28"/>
          <w:szCs w:val="28"/>
        </w:rPr>
        <w:t>о</w:t>
      </w:r>
      <w:r>
        <w:rPr>
          <w:b/>
          <w:i/>
          <w:color w:val="000000"/>
          <w:sz w:val="28"/>
          <w:szCs w:val="28"/>
        </w:rPr>
        <w:t xml:space="preserve">е </w:t>
      </w:r>
      <w:r w:rsidRPr="00E81116">
        <w:rPr>
          <w:b/>
          <w:i/>
          <w:color w:val="000000"/>
          <w:sz w:val="28"/>
          <w:szCs w:val="28"/>
        </w:rPr>
        <w:t>произведение</w:t>
      </w:r>
      <w:r w:rsidR="00E81116" w:rsidRPr="00E81116">
        <w:rPr>
          <w:b/>
          <w:i/>
          <w:color w:val="000000"/>
          <w:sz w:val="28"/>
          <w:szCs w:val="28"/>
        </w:rPr>
        <w:t xml:space="preserve"> </w:t>
      </w:r>
      <w:r w:rsidR="00E81116" w:rsidRPr="00E81116">
        <w:rPr>
          <w:color w:val="000000"/>
          <w:sz w:val="28"/>
          <w:szCs w:val="28"/>
        </w:rPr>
        <w:t>(</w:t>
      </w:r>
      <w:r w:rsidR="00E81116">
        <w:rPr>
          <w:color w:val="000000"/>
          <w:sz w:val="28"/>
          <w:szCs w:val="28"/>
        </w:rPr>
        <w:t>непосредственное обращении автора к </w:t>
      </w:r>
      <w:r w:rsidR="00276487">
        <w:rPr>
          <w:color w:val="000000"/>
          <w:sz w:val="28"/>
          <w:szCs w:val="28"/>
        </w:rPr>
        <w:t>своим слушателям и чита</w:t>
      </w:r>
      <w:r w:rsidR="00E81116" w:rsidRPr="00E81116">
        <w:rPr>
          <w:color w:val="000000"/>
          <w:sz w:val="28"/>
          <w:szCs w:val="28"/>
        </w:rPr>
        <w:t>телям</w:t>
      </w:r>
      <w:r w:rsidR="00830A25">
        <w:rPr>
          <w:color w:val="000000"/>
          <w:sz w:val="28"/>
          <w:szCs w:val="28"/>
        </w:rPr>
        <w:t>, ярко выраженная публицистичность</w:t>
      </w:r>
      <w:r w:rsidR="00E81116" w:rsidRPr="00E81116">
        <w:rPr>
          <w:color w:val="000000"/>
          <w:sz w:val="28"/>
          <w:szCs w:val="28"/>
        </w:rPr>
        <w:t>)</w:t>
      </w:r>
      <w:r w:rsidRPr="00E81116">
        <w:rPr>
          <w:color w:val="000000"/>
          <w:sz w:val="28"/>
          <w:szCs w:val="28"/>
        </w:rPr>
        <w:t xml:space="preserve"> [Н. К. Гудзий].</w:t>
      </w:r>
    </w:p>
    <w:p w:rsidR="00816E7C" w:rsidRDefault="00816E7C" w:rsidP="00A978DA">
      <w:pPr>
        <w:ind w:firstLine="720"/>
        <w:jc w:val="both"/>
      </w:pPr>
    </w:p>
    <w:p w:rsidR="00C705EB" w:rsidRPr="00C705EB" w:rsidRDefault="00C705EB" w:rsidP="00C705EB">
      <w:pPr>
        <w:ind w:firstLine="720"/>
        <w:jc w:val="both"/>
        <w:rPr>
          <w:rStyle w:val="FontStyle57"/>
          <w:sz w:val="28"/>
          <w:szCs w:val="28"/>
        </w:rPr>
      </w:pPr>
    </w:p>
    <w:p w:rsidR="00D61690" w:rsidRDefault="00D61690" w:rsidP="00D61690">
      <w:pPr>
        <w:ind w:firstLine="709"/>
        <w:jc w:val="both"/>
        <w:rPr>
          <w:rStyle w:val="FontStyle57"/>
          <w:b/>
          <w:sz w:val="30"/>
          <w:szCs w:val="30"/>
        </w:rPr>
      </w:pPr>
      <w:r w:rsidRPr="00D61690">
        <w:rPr>
          <w:rStyle w:val="FontStyle57"/>
          <w:b/>
          <w:sz w:val="30"/>
          <w:szCs w:val="30"/>
        </w:rPr>
        <w:t>4 Значение «Слова»</w:t>
      </w:r>
    </w:p>
    <w:p w:rsidR="00E04B58" w:rsidRPr="00D61690" w:rsidRDefault="00E04B58" w:rsidP="00D61690">
      <w:pPr>
        <w:ind w:firstLine="709"/>
        <w:jc w:val="both"/>
        <w:rPr>
          <w:b/>
          <w:sz w:val="30"/>
          <w:szCs w:val="30"/>
        </w:rPr>
      </w:pPr>
    </w:p>
    <w:p w:rsidR="00D61690" w:rsidRPr="00E04B58" w:rsidRDefault="009555C5" w:rsidP="004360F8">
      <w:pPr>
        <w:ind w:firstLine="709"/>
        <w:jc w:val="both"/>
        <w:rPr>
          <w:sz w:val="28"/>
          <w:szCs w:val="28"/>
        </w:rPr>
      </w:pPr>
      <w:r w:rsidRPr="00E04B58">
        <w:rPr>
          <w:sz w:val="28"/>
          <w:szCs w:val="28"/>
        </w:rPr>
        <w:t>Язык «Слова» заслуживает тщательного изучения не только как язык художественного произведения, но и как образец русского литературного языка XII в.</w:t>
      </w:r>
    </w:p>
    <w:p w:rsidR="009555C5" w:rsidRPr="00BF66E0" w:rsidRDefault="009555C5" w:rsidP="004360F8">
      <w:pPr>
        <w:ind w:firstLine="709"/>
        <w:jc w:val="both"/>
        <w:rPr>
          <w:sz w:val="22"/>
          <w:szCs w:val="22"/>
        </w:rPr>
      </w:pPr>
      <w:r w:rsidRPr="00BF66E0">
        <w:rPr>
          <w:sz w:val="22"/>
          <w:szCs w:val="22"/>
        </w:rPr>
        <w:t>Важнейшее место в изучении языка «С</w:t>
      </w:r>
      <w:r w:rsidR="00852774" w:rsidRPr="00BF66E0">
        <w:rPr>
          <w:sz w:val="22"/>
          <w:szCs w:val="22"/>
        </w:rPr>
        <w:t>лова» занимает монография В. П. </w:t>
      </w:r>
      <w:r w:rsidR="00732C5A" w:rsidRPr="00BF66E0">
        <w:rPr>
          <w:sz w:val="22"/>
          <w:szCs w:val="22"/>
        </w:rPr>
        <w:t>Адриановой-Перетц, в </w:t>
      </w:r>
      <w:r w:rsidRPr="00BF66E0">
        <w:rPr>
          <w:sz w:val="22"/>
          <w:szCs w:val="22"/>
        </w:rPr>
        <w:t xml:space="preserve">которой исследовательница </w:t>
      </w:r>
      <w:r w:rsidR="00852774" w:rsidRPr="00BF66E0">
        <w:rPr>
          <w:sz w:val="22"/>
          <w:szCs w:val="22"/>
        </w:rPr>
        <w:t>подчёркивает</w:t>
      </w:r>
      <w:r w:rsidRPr="00BF66E0">
        <w:rPr>
          <w:sz w:val="22"/>
          <w:szCs w:val="22"/>
        </w:rPr>
        <w:t xml:space="preserve">, насколько свободно владел автор «Слова» «всеми средствами древнерусской речи, как умело и целесообразно отбирал из ее богатств наиболее </w:t>
      </w:r>
      <w:r w:rsidRPr="00BF66E0">
        <w:rPr>
          <w:sz w:val="22"/>
          <w:szCs w:val="22"/>
        </w:rPr>
        <w:lastRenderedPageBreak/>
        <w:t xml:space="preserve">подходящие способы выражения для каждого из элементов сложного </w:t>
      </w:r>
      <w:r w:rsidR="00852774" w:rsidRPr="00BF66E0">
        <w:rPr>
          <w:sz w:val="22"/>
          <w:szCs w:val="22"/>
        </w:rPr>
        <w:t>содержания своего произведения</w:t>
      </w:r>
      <w:r w:rsidRPr="00BF66E0">
        <w:rPr>
          <w:sz w:val="22"/>
          <w:szCs w:val="22"/>
        </w:rPr>
        <w:t>.</w:t>
      </w:r>
    </w:p>
    <w:p w:rsidR="009555C5" w:rsidRDefault="00852774" w:rsidP="009555C5">
      <w:pPr>
        <w:ind w:firstLine="709"/>
        <w:jc w:val="both"/>
        <w:rPr>
          <w:sz w:val="28"/>
          <w:szCs w:val="28"/>
        </w:rPr>
      </w:pPr>
      <w:r w:rsidRPr="00BF66E0">
        <w:rPr>
          <w:sz w:val="22"/>
          <w:szCs w:val="22"/>
        </w:rPr>
        <w:t>Рядом с монографией В. П. </w:t>
      </w:r>
      <w:r w:rsidR="009555C5" w:rsidRPr="00BF66E0">
        <w:rPr>
          <w:sz w:val="22"/>
          <w:szCs w:val="22"/>
        </w:rPr>
        <w:t>Адриановой-Перетц следует назвать</w:t>
      </w:r>
      <w:r w:rsidRPr="00BF66E0">
        <w:rPr>
          <w:sz w:val="22"/>
          <w:szCs w:val="22"/>
        </w:rPr>
        <w:t xml:space="preserve"> и другой фундаментальный труд –</w:t>
      </w:r>
      <w:r w:rsidR="009555C5" w:rsidRPr="00BF66E0">
        <w:rPr>
          <w:sz w:val="22"/>
          <w:szCs w:val="22"/>
        </w:rPr>
        <w:t xml:space="preserve"> </w:t>
      </w:r>
      <w:r w:rsidR="009555C5" w:rsidRPr="00BF66E0">
        <w:rPr>
          <w:b/>
          <w:i/>
          <w:sz w:val="22"/>
          <w:szCs w:val="22"/>
        </w:rPr>
        <w:t>многотомный «Словарь-справочник «Слова о полку Игореве»</w:t>
      </w:r>
      <w:r w:rsidR="009555C5" w:rsidRPr="00BF66E0">
        <w:rPr>
          <w:sz w:val="22"/>
          <w:szCs w:val="22"/>
        </w:rPr>
        <w:t xml:space="preserve">, в котором толкуется весь лексический состав «Слова»; при этом каждое значение толкуемого слова иллюстрируется примерами, извлеченными </w:t>
      </w:r>
      <w:r w:rsidRPr="00BF66E0">
        <w:rPr>
          <w:sz w:val="22"/>
          <w:szCs w:val="22"/>
        </w:rPr>
        <w:t>из нескольких сотен источников –</w:t>
      </w:r>
      <w:r w:rsidR="009555C5" w:rsidRPr="00BF66E0">
        <w:rPr>
          <w:sz w:val="22"/>
          <w:szCs w:val="22"/>
        </w:rPr>
        <w:t xml:space="preserve"> памятников древнерусской литературы и деловой письменности, памятников фольклора, записей народных говоров. Кроме того, «Словарь» является сводом наиболее существенных</w:t>
      </w:r>
      <w:r w:rsidRPr="00BF66E0">
        <w:rPr>
          <w:sz w:val="22"/>
          <w:szCs w:val="22"/>
        </w:rPr>
        <w:t xml:space="preserve"> комментариев к тексту «Слова» –</w:t>
      </w:r>
      <w:r w:rsidR="009555C5" w:rsidRPr="00BF66E0">
        <w:rPr>
          <w:sz w:val="22"/>
          <w:szCs w:val="22"/>
        </w:rPr>
        <w:t xml:space="preserve"> исторических справок о героях произведения, сведений об истории и значении отдельных слов, употребленных в памятнике, сводом толкований «темных мест».</w:t>
      </w:r>
      <w:r w:rsidR="009555C5" w:rsidRPr="00E04B58">
        <w:rPr>
          <w:sz w:val="28"/>
          <w:szCs w:val="28"/>
        </w:rPr>
        <w:t xml:space="preserve"> </w:t>
      </w:r>
    </w:p>
    <w:p w:rsidR="00BF66E0" w:rsidRDefault="00BF66E0" w:rsidP="00BF66E0">
      <w:pPr>
        <w:jc w:val="both"/>
        <w:rPr>
          <w:sz w:val="28"/>
          <w:szCs w:val="28"/>
        </w:rPr>
      </w:pPr>
    </w:p>
    <w:p w:rsidR="0091310A" w:rsidRDefault="00BF66E0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Русские поэты с первых же</w:t>
      </w:r>
      <w:r w:rsidRPr="00BF66E0">
        <w:rPr>
          <w:sz w:val="28"/>
          <w:szCs w:val="28"/>
        </w:rPr>
        <w:t xml:space="preserve"> лет </w:t>
      </w:r>
      <w:r w:rsidR="00534A6F">
        <w:rPr>
          <w:sz w:val="28"/>
          <w:szCs w:val="28"/>
        </w:rPr>
        <w:t>после издания «Слова» нашли в нё</w:t>
      </w:r>
      <w:r w:rsidRPr="00BF66E0">
        <w:rPr>
          <w:sz w:val="28"/>
          <w:szCs w:val="28"/>
        </w:rPr>
        <w:t xml:space="preserve">м благодарный материал для подражаний и вариаций на древнерусские темы, начались нескончаемые </w:t>
      </w:r>
      <w:r w:rsidRPr="00BF66E0">
        <w:rPr>
          <w:b/>
          <w:i/>
          <w:sz w:val="28"/>
          <w:szCs w:val="28"/>
        </w:rPr>
        <w:t>попытки найти наилучший поэтический эквивалент великому памятнику древности</w:t>
      </w:r>
      <w:r w:rsidRPr="00BF66E0">
        <w:rPr>
          <w:sz w:val="28"/>
          <w:szCs w:val="28"/>
        </w:rPr>
        <w:t xml:space="preserve">. Из </w:t>
      </w:r>
      <w:r w:rsidR="00B66198">
        <w:rPr>
          <w:b/>
          <w:i/>
          <w:sz w:val="28"/>
          <w:szCs w:val="28"/>
        </w:rPr>
        <w:t>переводов 19 </w:t>
      </w:r>
      <w:r w:rsidRPr="00BF66E0">
        <w:rPr>
          <w:b/>
          <w:i/>
          <w:sz w:val="28"/>
          <w:szCs w:val="28"/>
        </w:rPr>
        <w:t>в</w:t>
      </w:r>
      <w:r w:rsidRPr="00BF66E0">
        <w:rPr>
          <w:sz w:val="28"/>
          <w:szCs w:val="28"/>
        </w:rPr>
        <w:t xml:space="preserve">., безусловно, лучшими являлись переводы </w:t>
      </w:r>
      <w:r w:rsidRPr="00BF66E0">
        <w:rPr>
          <w:b/>
          <w:i/>
          <w:sz w:val="28"/>
          <w:szCs w:val="28"/>
        </w:rPr>
        <w:t>В. А. Жуковского</w:t>
      </w:r>
      <w:r w:rsidR="00B66198">
        <w:rPr>
          <w:sz w:val="28"/>
          <w:szCs w:val="28"/>
        </w:rPr>
        <w:t xml:space="preserve"> (положительно оцененный А. </w:t>
      </w:r>
      <w:r w:rsidRPr="00BF66E0">
        <w:rPr>
          <w:sz w:val="28"/>
          <w:szCs w:val="28"/>
        </w:rPr>
        <w:t xml:space="preserve">С. Пушкиным), </w:t>
      </w:r>
      <w:r w:rsidRPr="00BF66E0">
        <w:rPr>
          <w:b/>
          <w:i/>
          <w:sz w:val="28"/>
          <w:szCs w:val="28"/>
        </w:rPr>
        <w:t>М. Д. Деларю, А. Н. Майкова, Л. Мея</w:t>
      </w:r>
      <w:r w:rsidR="0091310A">
        <w:rPr>
          <w:sz w:val="28"/>
          <w:szCs w:val="28"/>
        </w:rPr>
        <w:t>.</w:t>
      </w:r>
    </w:p>
    <w:p w:rsidR="0091310A" w:rsidRPr="00683099" w:rsidRDefault="0091310A" w:rsidP="00683099">
      <w:pPr>
        <w:shd w:val="clear" w:color="auto" w:fill="FFFFFF"/>
        <w:ind w:firstLine="720"/>
        <w:jc w:val="both"/>
      </w:pPr>
      <w:r>
        <w:rPr>
          <w:color w:val="000000"/>
        </w:rPr>
        <w:t xml:space="preserve">В </w:t>
      </w:r>
      <w:smartTag w:uri="urn:schemas-microsoft-com:office:smarttags" w:element="metricconverter">
        <w:smartTagPr>
          <w:attr w:name="ProductID" w:val="1870 г"/>
        </w:smartTagPr>
        <w:r>
          <w:rPr>
            <w:color w:val="000000"/>
          </w:rPr>
          <w:t>1870 г</w:t>
        </w:r>
      </w:smartTag>
      <w:r>
        <w:rPr>
          <w:color w:val="000000"/>
        </w:rPr>
        <w:t>. в журнале «Заря» появился стихотворный перевод его, принадлежащий Аполлону Майкову. По своим качествам этот перевод не утратил своей ценнос</w:t>
      </w:r>
      <w:r w:rsidR="00921984">
        <w:rPr>
          <w:color w:val="000000"/>
        </w:rPr>
        <w:t>ти и до настоящего времени. Пре</w:t>
      </w:r>
      <w:r>
        <w:rPr>
          <w:color w:val="000000"/>
        </w:rPr>
        <w:t>жде чем взяться за него, Майков внимательно изучил основную литературу, посвященную памятнику, и в примечаниях к переводу предложил ряд объяснений трудных мест «Слова».</w:t>
      </w:r>
    </w:p>
    <w:p w:rsidR="00BF66E0" w:rsidRDefault="0091310A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76DE3">
        <w:rPr>
          <w:sz w:val="28"/>
          <w:szCs w:val="28"/>
        </w:rPr>
        <w:t> </w:t>
      </w:r>
      <w:r w:rsidR="00B66198" w:rsidRPr="00CC1F74">
        <w:rPr>
          <w:sz w:val="28"/>
          <w:szCs w:val="28"/>
        </w:rPr>
        <w:t>20</w:t>
      </w:r>
      <w:r w:rsidR="00B66198">
        <w:rPr>
          <w:sz w:val="28"/>
          <w:szCs w:val="28"/>
          <w:lang w:val="en-US"/>
        </w:rPr>
        <w:t> </w:t>
      </w:r>
      <w:r w:rsidR="00876DE3">
        <w:rPr>
          <w:sz w:val="28"/>
          <w:szCs w:val="28"/>
        </w:rPr>
        <w:t>веке</w:t>
      </w:r>
      <w:r w:rsidR="00BF66E0" w:rsidRPr="00BF66E0">
        <w:rPr>
          <w:sz w:val="28"/>
          <w:szCs w:val="28"/>
        </w:rPr>
        <w:t xml:space="preserve"> </w:t>
      </w:r>
      <w:r w:rsidR="00876DE3">
        <w:rPr>
          <w:sz w:val="28"/>
          <w:szCs w:val="28"/>
        </w:rPr>
        <w:t>появляются переводы «Слова о полку Игореве</w:t>
      </w:r>
      <w:r w:rsidR="00BF66E0" w:rsidRPr="00BF66E0">
        <w:rPr>
          <w:sz w:val="28"/>
          <w:szCs w:val="28"/>
        </w:rPr>
        <w:t xml:space="preserve">» </w:t>
      </w:r>
      <w:r w:rsidR="00876DE3">
        <w:rPr>
          <w:b/>
          <w:i/>
          <w:sz w:val="28"/>
          <w:szCs w:val="28"/>
        </w:rPr>
        <w:t>К. Д. </w:t>
      </w:r>
      <w:r w:rsidR="00BF66E0" w:rsidRPr="00BF66E0">
        <w:rPr>
          <w:b/>
          <w:i/>
          <w:sz w:val="28"/>
          <w:szCs w:val="28"/>
        </w:rPr>
        <w:t>Бальмонт</w:t>
      </w:r>
      <w:r w:rsidR="00876DE3">
        <w:rPr>
          <w:b/>
          <w:i/>
          <w:sz w:val="28"/>
          <w:szCs w:val="28"/>
        </w:rPr>
        <w:t>а,</w:t>
      </w:r>
      <w:r w:rsidR="00BF66E0">
        <w:rPr>
          <w:sz w:val="28"/>
          <w:szCs w:val="28"/>
        </w:rPr>
        <w:t xml:space="preserve"> </w:t>
      </w:r>
      <w:r w:rsidR="00876DE3">
        <w:rPr>
          <w:b/>
          <w:i/>
          <w:sz w:val="28"/>
          <w:szCs w:val="28"/>
        </w:rPr>
        <w:t>Н. Заболоцкого</w:t>
      </w:r>
      <w:r w:rsidR="00683099">
        <w:rPr>
          <w:sz w:val="28"/>
          <w:szCs w:val="28"/>
        </w:rPr>
        <w:t xml:space="preserve"> и др</w:t>
      </w:r>
      <w:r w:rsidR="00BF66E0" w:rsidRPr="00BF66E0">
        <w:rPr>
          <w:sz w:val="28"/>
          <w:szCs w:val="28"/>
        </w:rPr>
        <w:t>.</w:t>
      </w:r>
    </w:p>
    <w:p w:rsidR="00683099" w:rsidRDefault="00683099" w:rsidP="00BF66E0">
      <w:pPr>
        <w:ind w:firstLine="709"/>
        <w:jc w:val="both"/>
        <w:rPr>
          <w:sz w:val="28"/>
          <w:szCs w:val="28"/>
        </w:rPr>
      </w:pPr>
    </w:p>
    <w:p w:rsidR="00E010DB" w:rsidRDefault="00E010DB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010DB">
        <w:rPr>
          <w:sz w:val="28"/>
          <w:szCs w:val="28"/>
        </w:rPr>
        <w:t>амятник переведен на английский, болгарский, венгерский, испанский, немецкий, польский, румынский, сербохорватский, турецкий, финский, французский, японский</w:t>
      </w:r>
      <w:r w:rsidR="00911BCA">
        <w:rPr>
          <w:sz w:val="28"/>
          <w:szCs w:val="28"/>
        </w:rPr>
        <w:t xml:space="preserve"> (4 варианта перевода)</w:t>
      </w:r>
      <w:r w:rsidRPr="00E010DB">
        <w:rPr>
          <w:sz w:val="28"/>
          <w:szCs w:val="28"/>
        </w:rPr>
        <w:t xml:space="preserve"> и другие языки.</w:t>
      </w:r>
    </w:p>
    <w:p w:rsidR="00004D52" w:rsidRDefault="00004D52" w:rsidP="00BF66E0">
      <w:pPr>
        <w:ind w:firstLine="709"/>
        <w:jc w:val="both"/>
        <w:rPr>
          <w:sz w:val="28"/>
          <w:szCs w:val="28"/>
        </w:rPr>
      </w:pPr>
    </w:p>
    <w:p w:rsidR="00004D52" w:rsidRPr="00004D52" w:rsidRDefault="00004D52" w:rsidP="00004D52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Влияние на художественную литературу. </w:t>
      </w:r>
      <w:r w:rsidRPr="00004D52">
        <w:rPr>
          <w:sz w:val="28"/>
          <w:szCs w:val="28"/>
        </w:rPr>
        <w:t xml:space="preserve">Ещё у Хераскова в </w:t>
      </w:r>
      <w:smartTag w:uri="urn:schemas-microsoft-com:office:smarttags" w:element="metricconverter">
        <w:smartTagPr>
          <w:attr w:name="ProductID" w:val="1797 г"/>
        </w:smartTagPr>
        <w:r w:rsidRPr="00004D52">
          <w:rPr>
            <w:sz w:val="28"/>
            <w:szCs w:val="28"/>
          </w:rPr>
          <w:t>1797 г</w:t>
        </w:r>
      </w:smartTag>
      <w:r w:rsidRPr="00004D52">
        <w:rPr>
          <w:sz w:val="28"/>
          <w:szCs w:val="28"/>
        </w:rPr>
        <w:t>., затем у Пушкина (в «Руслане и Людми</w:t>
      </w:r>
      <w:r w:rsidRPr="00004D52">
        <w:rPr>
          <w:sz w:val="28"/>
          <w:szCs w:val="28"/>
        </w:rPr>
        <w:softHyphen/>
        <w:t xml:space="preserve">ле») и у поэтов пушкинской поры (Рылеева, Языкова) появляется </w:t>
      </w:r>
      <w:r w:rsidRPr="00004D52">
        <w:rPr>
          <w:b/>
          <w:i/>
          <w:sz w:val="28"/>
          <w:szCs w:val="28"/>
        </w:rPr>
        <w:t>образ вещего певца Бояна</w:t>
      </w:r>
      <w:r w:rsidRPr="00004D52">
        <w:rPr>
          <w:sz w:val="28"/>
          <w:szCs w:val="28"/>
        </w:rPr>
        <w:t xml:space="preserve">, внушённый чтением «Слова». «Слово» нашло отражение в стихотворении А. Блока «Новая Америка», в поэме В. Саянова «Слово о </w:t>
      </w:r>
      <w:r>
        <w:rPr>
          <w:sz w:val="28"/>
          <w:szCs w:val="28"/>
        </w:rPr>
        <w:t>Мамаевом побоище».</w:t>
      </w:r>
      <w:r w:rsidRPr="00004D52">
        <w:rPr>
          <w:sz w:val="28"/>
          <w:szCs w:val="28"/>
        </w:rPr>
        <w:t xml:space="preserve"> Влияние «Слова» сказалось в творчестве украинских </w:t>
      </w:r>
      <w:r>
        <w:rPr>
          <w:sz w:val="28"/>
          <w:szCs w:val="28"/>
        </w:rPr>
        <w:t>поэтов: Т. Шевченко, И. Франко и др.,</w:t>
      </w:r>
      <w:r w:rsidR="002535FC">
        <w:rPr>
          <w:sz w:val="28"/>
          <w:szCs w:val="28"/>
        </w:rPr>
        <w:t xml:space="preserve"> а так</w:t>
      </w:r>
      <w:bookmarkStart w:id="0" w:name="_GoBack"/>
      <w:bookmarkEnd w:id="0"/>
      <w:r w:rsidRPr="00004D52">
        <w:rPr>
          <w:sz w:val="28"/>
          <w:szCs w:val="28"/>
        </w:rPr>
        <w:t>же в творчестве западных и южных славянских писателей.</w:t>
      </w:r>
    </w:p>
    <w:p w:rsidR="00004D52" w:rsidRDefault="00004D52" w:rsidP="00BF66E0">
      <w:pPr>
        <w:ind w:firstLine="709"/>
        <w:jc w:val="both"/>
        <w:rPr>
          <w:sz w:val="28"/>
          <w:szCs w:val="28"/>
        </w:rPr>
      </w:pPr>
    </w:p>
    <w:p w:rsidR="00004D52" w:rsidRDefault="00004D52" w:rsidP="00BF66E0">
      <w:pPr>
        <w:ind w:firstLine="709"/>
        <w:jc w:val="both"/>
        <w:rPr>
          <w:sz w:val="28"/>
          <w:szCs w:val="28"/>
        </w:rPr>
      </w:pPr>
    </w:p>
    <w:p w:rsidR="00004D52" w:rsidRDefault="00004D52" w:rsidP="00BF66E0">
      <w:pPr>
        <w:ind w:firstLine="709"/>
        <w:jc w:val="both"/>
        <w:rPr>
          <w:sz w:val="28"/>
          <w:szCs w:val="28"/>
        </w:rPr>
      </w:pPr>
    </w:p>
    <w:p w:rsidR="00004D52" w:rsidRDefault="00004D52" w:rsidP="00BF66E0">
      <w:pPr>
        <w:ind w:firstLine="709"/>
        <w:jc w:val="both"/>
        <w:rPr>
          <w:sz w:val="28"/>
          <w:szCs w:val="28"/>
        </w:rPr>
      </w:pPr>
    </w:p>
    <w:p w:rsidR="00004D52" w:rsidRPr="00BF66E0" w:rsidRDefault="00004D52" w:rsidP="00BF66E0">
      <w:pPr>
        <w:ind w:firstLine="709"/>
        <w:jc w:val="both"/>
        <w:rPr>
          <w:sz w:val="28"/>
          <w:szCs w:val="28"/>
        </w:rPr>
      </w:pPr>
    </w:p>
    <w:p w:rsidR="009555C5" w:rsidRPr="00CE144B" w:rsidRDefault="003E61E7" w:rsidP="004360F8">
      <w:pPr>
        <w:ind w:firstLine="709"/>
        <w:jc w:val="both"/>
        <w:rPr>
          <w:sz w:val="20"/>
          <w:szCs w:val="20"/>
        </w:rPr>
      </w:pPr>
      <w:r w:rsidRPr="00CE144B">
        <w:rPr>
          <w:sz w:val="20"/>
          <w:szCs w:val="20"/>
        </w:rPr>
        <w:t xml:space="preserve">*** Сравнив учебные пособия Н. К. Гудзия и О. В. Творогова, можно сделать вывод, что последний товарищ сделал не особенно вежливый рерайт работы Николая Калинниковича, попросту – сплагиатил))) </w:t>
      </w:r>
    </w:p>
    <w:sectPr w:rsidR="009555C5" w:rsidRPr="00CE144B" w:rsidSect="00FE58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113"/>
    <w:rsid w:val="00004D52"/>
    <w:rsid w:val="000145B2"/>
    <w:rsid w:val="00015948"/>
    <w:rsid w:val="00026BA9"/>
    <w:rsid w:val="000539D0"/>
    <w:rsid w:val="0007637F"/>
    <w:rsid w:val="000B293A"/>
    <w:rsid w:val="000B6E54"/>
    <w:rsid w:val="000C0F2F"/>
    <w:rsid w:val="00111B7C"/>
    <w:rsid w:val="001449C1"/>
    <w:rsid w:val="00154809"/>
    <w:rsid w:val="00177576"/>
    <w:rsid w:val="001777AF"/>
    <w:rsid w:val="001B1070"/>
    <w:rsid w:val="001B5285"/>
    <w:rsid w:val="001C3032"/>
    <w:rsid w:val="001D1C46"/>
    <w:rsid w:val="001D5384"/>
    <w:rsid w:val="001F348D"/>
    <w:rsid w:val="001F5BB4"/>
    <w:rsid w:val="00203438"/>
    <w:rsid w:val="002047B8"/>
    <w:rsid w:val="00207A49"/>
    <w:rsid w:val="00233D3C"/>
    <w:rsid w:val="00242AB0"/>
    <w:rsid w:val="002535FC"/>
    <w:rsid w:val="00276487"/>
    <w:rsid w:val="00276843"/>
    <w:rsid w:val="002A5AE7"/>
    <w:rsid w:val="002D0C84"/>
    <w:rsid w:val="002D16D4"/>
    <w:rsid w:val="002D1C10"/>
    <w:rsid w:val="002F507A"/>
    <w:rsid w:val="00303CCF"/>
    <w:rsid w:val="00344B60"/>
    <w:rsid w:val="00380C8B"/>
    <w:rsid w:val="00381406"/>
    <w:rsid w:val="003841FD"/>
    <w:rsid w:val="00384B57"/>
    <w:rsid w:val="00385F34"/>
    <w:rsid w:val="003E3698"/>
    <w:rsid w:val="003E61E7"/>
    <w:rsid w:val="003F3ADA"/>
    <w:rsid w:val="004270C8"/>
    <w:rsid w:val="00435805"/>
    <w:rsid w:val="00435AEB"/>
    <w:rsid w:val="004360F8"/>
    <w:rsid w:val="0047792E"/>
    <w:rsid w:val="00481D7B"/>
    <w:rsid w:val="00482C05"/>
    <w:rsid w:val="00484FAB"/>
    <w:rsid w:val="004B5B5C"/>
    <w:rsid w:val="004C2B1B"/>
    <w:rsid w:val="004C4CFA"/>
    <w:rsid w:val="004D0CFD"/>
    <w:rsid w:val="004D27D5"/>
    <w:rsid w:val="004D4F18"/>
    <w:rsid w:val="004E63EB"/>
    <w:rsid w:val="0050002D"/>
    <w:rsid w:val="00516BBA"/>
    <w:rsid w:val="00522B94"/>
    <w:rsid w:val="00534A6F"/>
    <w:rsid w:val="00536436"/>
    <w:rsid w:val="005570FF"/>
    <w:rsid w:val="00565C40"/>
    <w:rsid w:val="00581006"/>
    <w:rsid w:val="00586852"/>
    <w:rsid w:val="005C5AC5"/>
    <w:rsid w:val="005E5014"/>
    <w:rsid w:val="005F0BB0"/>
    <w:rsid w:val="005F1D42"/>
    <w:rsid w:val="006013D7"/>
    <w:rsid w:val="006101B6"/>
    <w:rsid w:val="006236E3"/>
    <w:rsid w:val="00637063"/>
    <w:rsid w:val="006614AF"/>
    <w:rsid w:val="00663594"/>
    <w:rsid w:val="00680A98"/>
    <w:rsid w:val="00682252"/>
    <w:rsid w:val="0068264E"/>
    <w:rsid w:val="00683099"/>
    <w:rsid w:val="00684E15"/>
    <w:rsid w:val="006A066F"/>
    <w:rsid w:val="006A4B94"/>
    <w:rsid w:val="006B7763"/>
    <w:rsid w:val="006C01FA"/>
    <w:rsid w:val="006D116C"/>
    <w:rsid w:val="006D53A9"/>
    <w:rsid w:val="006E42E1"/>
    <w:rsid w:val="00710ADD"/>
    <w:rsid w:val="00714EE4"/>
    <w:rsid w:val="00732C5A"/>
    <w:rsid w:val="00740563"/>
    <w:rsid w:val="00777AF7"/>
    <w:rsid w:val="007A6CA3"/>
    <w:rsid w:val="007D5E27"/>
    <w:rsid w:val="007E4301"/>
    <w:rsid w:val="007E4D2F"/>
    <w:rsid w:val="0080407D"/>
    <w:rsid w:val="0080761D"/>
    <w:rsid w:val="00816E7C"/>
    <w:rsid w:val="00830A25"/>
    <w:rsid w:val="0083323F"/>
    <w:rsid w:val="00837629"/>
    <w:rsid w:val="00852774"/>
    <w:rsid w:val="00876DE3"/>
    <w:rsid w:val="008954F6"/>
    <w:rsid w:val="00896FF8"/>
    <w:rsid w:val="008A1B10"/>
    <w:rsid w:val="008B20CB"/>
    <w:rsid w:val="008D14E4"/>
    <w:rsid w:val="008D2F9B"/>
    <w:rsid w:val="008F2AB7"/>
    <w:rsid w:val="00904B46"/>
    <w:rsid w:val="00911BCA"/>
    <w:rsid w:val="0091310A"/>
    <w:rsid w:val="00921404"/>
    <w:rsid w:val="00921984"/>
    <w:rsid w:val="0092587E"/>
    <w:rsid w:val="009305E1"/>
    <w:rsid w:val="00937709"/>
    <w:rsid w:val="00943856"/>
    <w:rsid w:val="009555C5"/>
    <w:rsid w:val="00970048"/>
    <w:rsid w:val="009749E1"/>
    <w:rsid w:val="00996413"/>
    <w:rsid w:val="009E3CB7"/>
    <w:rsid w:val="00A040FA"/>
    <w:rsid w:val="00A27601"/>
    <w:rsid w:val="00A34F11"/>
    <w:rsid w:val="00A765C8"/>
    <w:rsid w:val="00A77369"/>
    <w:rsid w:val="00A77844"/>
    <w:rsid w:val="00A9483D"/>
    <w:rsid w:val="00A96BCB"/>
    <w:rsid w:val="00A978DA"/>
    <w:rsid w:val="00AA105C"/>
    <w:rsid w:val="00AB3CC2"/>
    <w:rsid w:val="00AE3586"/>
    <w:rsid w:val="00AF21A8"/>
    <w:rsid w:val="00B26B22"/>
    <w:rsid w:val="00B5674E"/>
    <w:rsid w:val="00B66198"/>
    <w:rsid w:val="00B849C0"/>
    <w:rsid w:val="00B90502"/>
    <w:rsid w:val="00B954E9"/>
    <w:rsid w:val="00BA7C67"/>
    <w:rsid w:val="00BC3113"/>
    <w:rsid w:val="00BF66E0"/>
    <w:rsid w:val="00C00310"/>
    <w:rsid w:val="00C0285B"/>
    <w:rsid w:val="00C053F7"/>
    <w:rsid w:val="00C3085B"/>
    <w:rsid w:val="00C413CA"/>
    <w:rsid w:val="00C42954"/>
    <w:rsid w:val="00C4301F"/>
    <w:rsid w:val="00C47B12"/>
    <w:rsid w:val="00C53702"/>
    <w:rsid w:val="00C61665"/>
    <w:rsid w:val="00C705EB"/>
    <w:rsid w:val="00C866CB"/>
    <w:rsid w:val="00CC1F74"/>
    <w:rsid w:val="00CD22B5"/>
    <w:rsid w:val="00CE144B"/>
    <w:rsid w:val="00D12541"/>
    <w:rsid w:val="00D22DDD"/>
    <w:rsid w:val="00D56534"/>
    <w:rsid w:val="00D61690"/>
    <w:rsid w:val="00D66B42"/>
    <w:rsid w:val="00D7201B"/>
    <w:rsid w:val="00D8172F"/>
    <w:rsid w:val="00D823F9"/>
    <w:rsid w:val="00D96428"/>
    <w:rsid w:val="00DA4B60"/>
    <w:rsid w:val="00DA681D"/>
    <w:rsid w:val="00DE01CC"/>
    <w:rsid w:val="00DF7DDC"/>
    <w:rsid w:val="00E00A30"/>
    <w:rsid w:val="00E010DB"/>
    <w:rsid w:val="00E03299"/>
    <w:rsid w:val="00E04636"/>
    <w:rsid w:val="00E04B58"/>
    <w:rsid w:val="00E0656F"/>
    <w:rsid w:val="00E1307B"/>
    <w:rsid w:val="00E219B3"/>
    <w:rsid w:val="00E30212"/>
    <w:rsid w:val="00E4397F"/>
    <w:rsid w:val="00E81116"/>
    <w:rsid w:val="00E97337"/>
    <w:rsid w:val="00ED6354"/>
    <w:rsid w:val="00EF3F1A"/>
    <w:rsid w:val="00F1120D"/>
    <w:rsid w:val="00F440C0"/>
    <w:rsid w:val="00F45811"/>
    <w:rsid w:val="00FC0D42"/>
    <w:rsid w:val="00FD66B0"/>
    <w:rsid w:val="00FE58FB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DA69B-9064-41D1-A972-32301DF8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8">
    <w:name w:val="Style48"/>
    <w:basedOn w:val="a"/>
    <w:rsid w:val="00C413CA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rsid w:val="00C413CA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rsid w:val="00C413C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7">
    <w:name w:val="Font Style57"/>
    <w:rsid w:val="00C413CA"/>
    <w:rPr>
      <w:rFonts w:ascii="Times New Roman" w:hAnsi="Times New Roman" w:cs="Times New Roman" w:hint="default"/>
      <w:sz w:val="20"/>
      <w:szCs w:val="20"/>
    </w:rPr>
  </w:style>
  <w:style w:type="character" w:styleId="a3">
    <w:name w:val="Hyperlink"/>
    <w:basedOn w:val="a0"/>
    <w:rsid w:val="00D66B42"/>
    <w:rPr>
      <w:strike w:val="0"/>
      <w:dstrike w:val="0"/>
      <w:color w:val="CC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E%D1%82%D0%BD%D0%B8%D0%BA" TargetMode="External"/><Relationship Id="rId5" Type="http://schemas.openxmlformats.org/officeDocument/2006/relationships/hyperlink" Target="https://ru.wikipedia.org/wiki/%D0%9E%D0%BF%D0%BE%D0%BB%D1%87%D0%B5%D0%BD%D0%B8%D0%B5" TargetMode="External"/><Relationship Id="rId4" Type="http://schemas.openxmlformats.org/officeDocument/2006/relationships/hyperlink" Target="https://ru.wikipedia.org/wiki/%D0%9A%D0%B8%D0%B5%D0%B2%D1%81%D0%BA%D0%B0%D1%8F_%D0%A0%D1%83%D1%81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3540</Words>
  <Characters>20182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Тигряня</cp:lastModifiedBy>
  <cp:revision>203</cp:revision>
  <dcterms:created xsi:type="dcterms:W3CDTF">2015-07-07T13:50:00Z</dcterms:created>
  <dcterms:modified xsi:type="dcterms:W3CDTF">2016-10-11T18:04:00Z</dcterms:modified>
</cp:coreProperties>
</file>